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6039" w14:textId="0D60AD89" w:rsidR="005059A5" w:rsidRDefault="009E30B4" w:rsidP="002705EF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 xml:space="preserve">小学校　</w:t>
      </w:r>
      <w:r w:rsidR="00FD15BE">
        <w:rPr>
          <w:rFonts w:hint="eastAsia"/>
          <w:sz w:val="32"/>
        </w:rPr>
        <w:t>体育科</w:t>
      </w:r>
      <w:r w:rsidR="006C16A9" w:rsidRPr="006C16A9">
        <w:rPr>
          <w:rFonts w:hint="eastAsia"/>
          <w:sz w:val="32"/>
        </w:rPr>
        <w:t xml:space="preserve">　</w:t>
      </w:r>
      <w:r w:rsidR="0051302B">
        <w:rPr>
          <w:rFonts w:hint="eastAsia"/>
          <w:sz w:val="32"/>
        </w:rPr>
        <w:t>授業</w:t>
      </w:r>
      <w:r w:rsidR="006C16A9" w:rsidRPr="006C16A9">
        <w:rPr>
          <w:rFonts w:hint="eastAsia"/>
          <w:sz w:val="32"/>
        </w:rPr>
        <w:t>案</w:t>
      </w:r>
    </w:p>
    <w:p w14:paraId="70E207F0" w14:textId="77777777" w:rsidR="00FD15BE" w:rsidRDefault="00FD15BE" w:rsidP="00741AFF">
      <w:pPr>
        <w:spacing w:line="300" w:lineRule="exact"/>
        <w:rPr>
          <w:sz w:val="24"/>
        </w:rPr>
      </w:pPr>
      <w:r>
        <w:rPr>
          <w:rFonts w:hint="eastAsia"/>
          <w:sz w:val="24"/>
        </w:rPr>
        <w:t>１　薬物乱用の害と健康</w:t>
      </w:r>
    </w:p>
    <w:p w14:paraId="282E0F17" w14:textId="77777777" w:rsidR="00671E23" w:rsidRDefault="00FD15BE" w:rsidP="00741AF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="00792FBC">
        <w:rPr>
          <w:rFonts w:hint="eastAsia"/>
          <w:sz w:val="24"/>
        </w:rPr>
        <w:t>本時の目標</w:t>
      </w:r>
    </w:p>
    <w:p w14:paraId="45731E07" w14:textId="77777777" w:rsidR="00671E23" w:rsidRDefault="00671E23" w:rsidP="00741AF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・</w:t>
      </w:r>
      <w:r w:rsidRPr="00671E23">
        <w:rPr>
          <w:sz w:val="24"/>
        </w:rPr>
        <w:t>薬物乱用</w:t>
      </w:r>
      <w:r w:rsidRPr="00671E23">
        <w:rPr>
          <w:rFonts w:hint="eastAsia"/>
          <w:sz w:val="24"/>
        </w:rPr>
        <w:t>は、１</w:t>
      </w:r>
      <w:r w:rsidRPr="00671E23">
        <w:rPr>
          <w:sz w:val="24"/>
        </w:rPr>
        <w:t>回の乱用でも死に至ることがあり</w:t>
      </w:r>
      <w:r w:rsidRPr="00671E23">
        <w:rPr>
          <w:rFonts w:hint="eastAsia"/>
          <w:sz w:val="24"/>
        </w:rPr>
        <w:t>、１回だけと思って使い始めても</w:t>
      </w:r>
      <w:r w:rsidRPr="00671E23">
        <w:rPr>
          <w:sz w:val="24"/>
        </w:rPr>
        <w:t>止めら</w:t>
      </w:r>
      <w:r>
        <w:rPr>
          <w:rFonts w:hint="eastAsia"/>
          <w:sz w:val="24"/>
        </w:rPr>
        <w:t>れ</w:t>
      </w:r>
    </w:p>
    <w:p w14:paraId="458B4026" w14:textId="1041C018" w:rsidR="00671E23" w:rsidRPr="00671E23" w:rsidRDefault="00671E23" w:rsidP="00741AFF">
      <w:pPr>
        <w:spacing w:line="300" w:lineRule="exact"/>
        <w:ind w:firstLineChars="200" w:firstLine="453"/>
        <w:rPr>
          <w:sz w:val="24"/>
        </w:rPr>
      </w:pPr>
      <w:r w:rsidRPr="00671E23">
        <w:rPr>
          <w:sz w:val="24"/>
        </w:rPr>
        <w:t>なくなり</w:t>
      </w:r>
      <w:r w:rsidRPr="00671E23">
        <w:rPr>
          <w:rFonts w:hint="eastAsia"/>
          <w:sz w:val="24"/>
        </w:rPr>
        <w:t>、</w:t>
      </w:r>
      <w:r w:rsidRPr="00671E23">
        <w:rPr>
          <w:sz w:val="24"/>
        </w:rPr>
        <w:t>心身の健康に深刻な影響を及ぼすことを理解できるようにする。</w:t>
      </w:r>
    </w:p>
    <w:p w14:paraId="3B4E4A75" w14:textId="0E81467D" w:rsidR="00671E23" w:rsidRDefault="00671E23" w:rsidP="00741AF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・</w:t>
      </w:r>
      <w:r w:rsidRPr="00B37165">
        <w:rPr>
          <w:sz w:val="24"/>
        </w:rPr>
        <w:t>薬物乱用について</w:t>
      </w:r>
      <w:r>
        <w:rPr>
          <w:rFonts w:hint="eastAsia"/>
          <w:sz w:val="24"/>
        </w:rPr>
        <w:t>、</w:t>
      </w:r>
      <w:r w:rsidRPr="00B37165">
        <w:rPr>
          <w:sz w:val="24"/>
        </w:rPr>
        <w:t>それらの害や</w:t>
      </w:r>
      <w:r>
        <w:rPr>
          <w:rFonts w:hint="eastAsia"/>
          <w:sz w:val="24"/>
        </w:rPr>
        <w:t>心身</w:t>
      </w:r>
      <w:r w:rsidRPr="00B37165">
        <w:rPr>
          <w:sz w:val="24"/>
        </w:rPr>
        <w:t>への影響を考え</w:t>
      </w:r>
      <w:r>
        <w:rPr>
          <w:rFonts w:hint="eastAsia"/>
          <w:sz w:val="24"/>
        </w:rPr>
        <w:t>、それを説明できるようにする。</w:t>
      </w:r>
    </w:p>
    <w:p w14:paraId="3E033483" w14:textId="3965C85C" w:rsidR="005059A5" w:rsidRDefault="00741AFF" w:rsidP="00741AFF">
      <w:pPr>
        <w:spacing w:line="300" w:lineRule="exact"/>
        <w:rPr>
          <w:sz w:val="24"/>
        </w:rPr>
      </w:pPr>
      <w:r w:rsidRPr="0007342E">
        <w:rPr>
          <w:rFonts w:ascii="游明朝" w:eastAsia="游明朝" w:hAnsi="游明朝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01A79E" wp14:editId="55124050">
                <wp:simplePos x="0" y="0"/>
                <wp:positionH relativeFrom="column">
                  <wp:posOffset>4389120</wp:posOffset>
                </wp:positionH>
                <wp:positionV relativeFrom="paragraph">
                  <wp:posOffset>16510</wp:posOffset>
                </wp:positionV>
                <wp:extent cx="480695" cy="161925"/>
                <wp:effectExtent l="0" t="0" r="14605" b="28575"/>
                <wp:wrapNone/>
                <wp:docPr id="11235640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16192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77A56" id="四角形: 角を丸くする 1" o:spid="_x0000_s1026" style="position:absolute;margin-left:345.6pt;margin-top:1.3pt;width:37.8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" filled="f" strokecolor="#0070c0" strokeweight="1pt">
                <v:stroke dashstyle="3 1" joinstyle="miter"/>
              </v:roundrect>
            </w:pict>
          </mc:Fallback>
        </mc:AlternateContent>
      </w:r>
      <w:r w:rsidRPr="0007342E">
        <w:rPr>
          <w:rFonts w:ascii="游明朝" w:eastAsia="游明朝" w:hAnsi="游明朝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36FF594" wp14:editId="512C901C">
                <wp:simplePos x="0" y="0"/>
                <wp:positionH relativeFrom="column">
                  <wp:posOffset>2682240</wp:posOffset>
                </wp:positionH>
                <wp:positionV relativeFrom="paragraph">
                  <wp:posOffset>14605</wp:posOffset>
                </wp:positionV>
                <wp:extent cx="480695" cy="161925"/>
                <wp:effectExtent l="0" t="0" r="14605" b="28575"/>
                <wp:wrapNone/>
                <wp:docPr id="16815262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1619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mpd="sng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EB1E2" id="四角形: 角を丸くする 1" o:spid="_x0000_s1026" style="position:absolute;margin-left:211.2pt;margin-top:1.15pt;width:37.8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" fillcolor="#cff" strokecolor="#0070c0" strokeweight="1pt">
                <v:stroke joinstyle="miter"/>
              </v:roundrect>
            </w:pict>
          </mc:Fallback>
        </mc:AlternateContent>
      </w:r>
      <w:r w:rsidRPr="0007342E">
        <w:rPr>
          <w:rFonts w:ascii="游明朝" w:eastAsia="游明朝" w:hAnsi="游明朝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BDB7974" wp14:editId="1B0212F7">
                <wp:simplePos x="0" y="0"/>
                <wp:positionH relativeFrom="column">
                  <wp:posOffset>1219200</wp:posOffset>
                </wp:positionH>
                <wp:positionV relativeFrom="paragraph">
                  <wp:posOffset>6985</wp:posOffset>
                </wp:positionV>
                <wp:extent cx="480695" cy="161925"/>
                <wp:effectExtent l="0" t="0" r="14605" b="28575"/>
                <wp:wrapNone/>
                <wp:docPr id="161602380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161925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54D5E" id="四角形: 角を丸くする 1" o:spid="_x0000_s1026" style="position:absolute;margin-left:96pt;margin-top:.55pt;width:37.8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" fillcolor="white [3201]" strokecolor="#0070c0" strokeweight="1.5pt">
                <v:stroke linestyle="thinThin" joinstyle="miter"/>
              </v:roundrect>
            </w:pict>
          </mc:Fallback>
        </mc:AlternateContent>
      </w:r>
      <w:r w:rsidR="00FD15BE">
        <w:rPr>
          <w:rFonts w:hint="eastAsia"/>
          <w:sz w:val="24"/>
        </w:rPr>
        <w:t xml:space="preserve">３　展開　</w:t>
      </w:r>
      <w:r w:rsidR="001F0FE7">
        <w:rPr>
          <w:rFonts w:hint="eastAsia"/>
          <w:sz w:val="24"/>
        </w:rPr>
        <w:t xml:space="preserve">　</w:t>
      </w:r>
      <w:r w:rsidR="00FD15BE">
        <w:rPr>
          <w:rFonts w:hint="eastAsia"/>
          <w:sz w:val="24"/>
        </w:rPr>
        <w:t xml:space="preserve">　　　　　　：ねらい　</w:t>
      </w:r>
      <w:r w:rsidR="001F0FE7">
        <w:rPr>
          <w:rFonts w:hint="eastAsia"/>
          <w:sz w:val="24"/>
        </w:rPr>
        <w:t xml:space="preserve">　　　　　：学習内容　　</w:t>
      </w:r>
      <w:r w:rsidR="00FD15BE">
        <w:rPr>
          <w:rFonts w:hint="eastAsia"/>
          <w:sz w:val="24"/>
        </w:rPr>
        <w:t xml:space="preserve">　　　　　：発問・指示など</w:t>
      </w:r>
    </w:p>
    <w:tbl>
      <w:tblPr>
        <w:tblStyle w:val="a3"/>
        <w:tblW w:w="96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4479"/>
        <w:gridCol w:w="4535"/>
      </w:tblGrid>
      <w:tr w:rsidR="00B02187" w14:paraId="7B14BA3D" w14:textId="77777777" w:rsidTr="006A5BAE">
        <w:trPr>
          <w:trHeight w:val="510"/>
        </w:trPr>
        <w:tc>
          <w:tcPr>
            <w:tcW w:w="622" w:type="dxa"/>
          </w:tcPr>
          <w:p w14:paraId="7548C3BC" w14:textId="77777777" w:rsidR="00B02187" w:rsidRPr="006A5BAE" w:rsidRDefault="00B02187" w:rsidP="006A5BAE">
            <w:pPr>
              <w:spacing w:line="280" w:lineRule="exact"/>
              <w:rPr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0389F9EA" w14:textId="3F146540" w:rsidR="00B02187" w:rsidRDefault="00B02187" w:rsidP="006A5BA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主な学習内容・学習活動</w:t>
            </w:r>
          </w:p>
        </w:tc>
        <w:tc>
          <w:tcPr>
            <w:tcW w:w="4535" w:type="dxa"/>
            <w:vAlign w:val="center"/>
          </w:tcPr>
          <w:p w14:paraId="5F4527CD" w14:textId="2E822A83" w:rsidR="00B02187" w:rsidRDefault="00B02187" w:rsidP="006A5BA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○指導上の留意点　◆評価</w:t>
            </w:r>
          </w:p>
        </w:tc>
      </w:tr>
      <w:tr w:rsidR="00B02187" w14:paraId="24F1F8C6" w14:textId="77777777" w:rsidTr="000C0492">
        <w:tc>
          <w:tcPr>
            <w:tcW w:w="622" w:type="dxa"/>
          </w:tcPr>
          <w:p w14:paraId="16825C8D" w14:textId="77777777" w:rsidR="004F6889" w:rsidRDefault="00B02187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導</w:t>
            </w:r>
          </w:p>
          <w:p w14:paraId="5EBDEDD1" w14:textId="77777777" w:rsidR="004F6889" w:rsidRDefault="00B02187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入</w:t>
            </w:r>
          </w:p>
          <w:p w14:paraId="53D39CC3" w14:textId="375965A9" w:rsidR="004F6889" w:rsidRDefault="004F6889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５</w:t>
            </w:r>
          </w:p>
          <w:p w14:paraId="65399D09" w14:textId="511954B6" w:rsidR="00B02187" w:rsidRDefault="0068237B" w:rsidP="00E9410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479" w:type="dxa"/>
          </w:tcPr>
          <w:p w14:paraId="25085380" w14:textId="7F3A8DBF" w:rsidR="00B02187" w:rsidRDefault="00B02187" w:rsidP="00E94105">
            <w:pPr>
              <w:spacing w:line="260" w:lineRule="exact"/>
            </w:pPr>
            <w:r>
              <w:rPr>
                <w:rFonts w:hint="eastAsia"/>
              </w:rPr>
              <w:t>１　薬物についてのクイズを行う。</w:t>
            </w:r>
          </w:p>
          <w:p w14:paraId="748F9D54" w14:textId="045CDA51" w:rsidR="00506B39" w:rsidRDefault="00156DA3" w:rsidP="00E94105">
            <w:pPr>
              <w:spacing w:line="260" w:lineRule="exact"/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3B50DEA" wp14:editId="0E913DE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58420</wp:posOffset>
                      </wp:positionV>
                      <wp:extent cx="2758440" cy="1617345"/>
                      <wp:effectExtent l="0" t="0" r="22860" b="20955"/>
                      <wp:wrapNone/>
                      <wp:docPr id="68271367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1617345"/>
                              </a:xfrm>
                              <a:prstGeom prst="roundRect">
                                <a:avLst>
                                  <a:gd name="adj" fmla="val 8826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C2C4DA" w14:textId="77777777" w:rsidR="00E94105" w:rsidRPr="00E94105" w:rsidRDefault="00E94105" w:rsidP="00790584">
                                  <w:pPr>
                                    <w:spacing w:line="260" w:lineRule="exact"/>
                                    <w:rPr>
                                      <w:rFonts w:ascii="游明朝" w:eastAsia="游明朝" w:hAnsi="游明朝" w:cs="Arial Unicode MS"/>
                                      <w:szCs w:val="21"/>
                                    </w:rPr>
                                  </w:pPr>
                                  <w:r w:rsidRPr="00E94105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 xml:space="preserve">　薬物についてのクイズをします。</w:t>
                                  </w:r>
                                </w:p>
                                <w:p w14:paraId="1CD8A13D" w14:textId="2F697050" w:rsidR="00E94105" w:rsidRPr="00E94105" w:rsidRDefault="00E94105" w:rsidP="00790584">
                                  <w:pPr>
                                    <w:spacing w:line="260" w:lineRule="exact"/>
                                    <w:ind w:left="295" w:hangingChars="150" w:hanging="295"/>
                                    <w:rPr>
                                      <w:rFonts w:ascii="游明朝" w:eastAsia="游明朝" w:hAnsi="游明朝" w:cs="Arial Unicode MS"/>
                                      <w:szCs w:val="21"/>
                                    </w:rPr>
                                  </w:pPr>
                                  <w:r w:rsidRPr="00E94105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１　１回１錠飲むかぜ薬を早く治すた</w:t>
                                  </w:r>
                                  <w:r w:rsidR="00506B39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め</w:t>
                                  </w:r>
                                  <w:r w:rsidRPr="00E94105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 xml:space="preserve">に一度にたくさん飲んだ　　　</w:t>
                                  </w:r>
                                </w:p>
                                <w:p w14:paraId="644DCC62" w14:textId="191F88D9" w:rsidR="00E94105" w:rsidRPr="00E94105" w:rsidRDefault="00E94105" w:rsidP="00790584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 w:cs="Arial Unicode MS"/>
                                      <w:szCs w:val="21"/>
                                    </w:rPr>
                                  </w:pPr>
                                  <w:r w:rsidRPr="00E94105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２　法律で禁止されている薬物を使用することは、１回だけなら乱用と言わない</w:t>
                                  </w:r>
                                </w:p>
                                <w:p w14:paraId="72A6895F" w14:textId="39ACAE24" w:rsidR="00E94105" w:rsidRPr="00E94105" w:rsidRDefault="00E94105" w:rsidP="00790584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 w:cs="Arial Unicode MS"/>
                                      <w:szCs w:val="21"/>
                                    </w:rPr>
                                  </w:pPr>
                                  <w:r w:rsidRPr="00E94105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３　どんな薬物でも使用するのは個人の自由なので問題ない</w:t>
                                  </w:r>
                                </w:p>
                                <w:p w14:paraId="611C79D6" w14:textId="79F0ED7B" w:rsidR="00E94105" w:rsidRPr="00B24A98" w:rsidRDefault="00E94105" w:rsidP="00790584">
                                  <w:pPr>
                                    <w:spacing w:line="260" w:lineRule="exact"/>
                                  </w:pPr>
                                  <w:r w:rsidRPr="00E94105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 xml:space="preserve">　答えは「〇」でしょうか。「×」でしょうか。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50DEA" id="四角形: 角を丸くする 1" o:spid="_x0000_s1026" style="position:absolute;left:0;text-align:left;margin-left:-2.5pt;margin-top:4.6pt;width:217.2pt;height:127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" fillcolor="white [3212]" strokecolor="#0070c0" strokeweight="1pt">
                      <v:stroke dashstyle="3 1" joinstyle="miter"/>
                      <v:textbox>
                        <w:txbxContent>
                          <w:p w14:paraId="39C2C4DA" w14:textId="77777777" w:rsidR="00E94105" w:rsidRPr="00E94105" w:rsidRDefault="00E94105" w:rsidP="00790584">
                            <w:pPr>
                              <w:spacing w:line="260" w:lineRule="exact"/>
                              <w:rPr>
                                <w:rFonts w:ascii="游明朝" w:eastAsia="游明朝" w:hAnsi="游明朝" w:cs="Arial Unicode MS"/>
                                <w:szCs w:val="21"/>
                              </w:rPr>
                            </w:pPr>
                            <w:r w:rsidRPr="00E94105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 xml:space="preserve">　薬物についてのクイズをします。</w:t>
                            </w:r>
                          </w:p>
                          <w:p w14:paraId="1CD8A13D" w14:textId="2F697050" w:rsidR="00E94105" w:rsidRPr="00E94105" w:rsidRDefault="00E94105" w:rsidP="00790584">
                            <w:pPr>
                              <w:spacing w:line="260" w:lineRule="exact"/>
                              <w:ind w:left="295" w:hangingChars="150" w:hanging="295"/>
                              <w:rPr>
                                <w:rFonts w:ascii="游明朝" w:eastAsia="游明朝" w:hAnsi="游明朝" w:cs="Arial Unicode MS"/>
                                <w:szCs w:val="21"/>
                              </w:rPr>
                            </w:pPr>
                            <w:r w:rsidRPr="00E94105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１　１回１錠飲むかぜ薬を早く治すた</w:t>
                            </w:r>
                            <w:r w:rsidR="00506B39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め</w:t>
                            </w:r>
                            <w:r w:rsidRPr="00E94105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 xml:space="preserve">に一度にたくさん飲んだ　　　</w:t>
                            </w:r>
                          </w:p>
                          <w:p w14:paraId="644DCC62" w14:textId="191F88D9" w:rsidR="00E94105" w:rsidRPr="00E94105" w:rsidRDefault="00E94105" w:rsidP="00790584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 w:cs="Arial Unicode MS"/>
                                <w:szCs w:val="21"/>
                              </w:rPr>
                            </w:pPr>
                            <w:r w:rsidRPr="00E94105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２　法律で禁止されている薬物を使用することは、１回だけなら乱用と言わない</w:t>
                            </w:r>
                          </w:p>
                          <w:p w14:paraId="72A6895F" w14:textId="39ACAE24" w:rsidR="00E94105" w:rsidRPr="00E94105" w:rsidRDefault="00E94105" w:rsidP="00790584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 w:cs="Arial Unicode MS"/>
                                <w:szCs w:val="21"/>
                              </w:rPr>
                            </w:pPr>
                            <w:r w:rsidRPr="00E94105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３　どんな薬物でも使用するのは個人の自由なので問題ない</w:t>
                            </w:r>
                          </w:p>
                          <w:p w14:paraId="611C79D6" w14:textId="79F0ED7B" w:rsidR="00E94105" w:rsidRPr="00B24A98" w:rsidRDefault="00E94105" w:rsidP="00790584">
                            <w:pPr>
                              <w:spacing w:line="260" w:lineRule="exact"/>
                            </w:pPr>
                            <w:r w:rsidRPr="00E94105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 xml:space="preserve">　答えは「〇」でしょうか。「×」でしょうか。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1B4AE5" w14:textId="262A7ED1" w:rsidR="00506B39" w:rsidRDefault="00506B39" w:rsidP="00E94105">
            <w:pPr>
              <w:spacing w:line="260" w:lineRule="exact"/>
            </w:pPr>
          </w:p>
          <w:p w14:paraId="5098190E" w14:textId="1F8EF0BC" w:rsidR="00506B39" w:rsidRDefault="00506B39" w:rsidP="00E94105">
            <w:pPr>
              <w:spacing w:line="260" w:lineRule="exact"/>
            </w:pPr>
          </w:p>
          <w:p w14:paraId="6233EC34" w14:textId="06DCF39D" w:rsidR="00506B39" w:rsidRDefault="00506B39" w:rsidP="00E94105">
            <w:pPr>
              <w:spacing w:line="260" w:lineRule="exact"/>
            </w:pPr>
          </w:p>
          <w:p w14:paraId="0B3C3B58" w14:textId="1BCC551F" w:rsidR="00506B39" w:rsidRDefault="00506B39" w:rsidP="00E94105">
            <w:pPr>
              <w:spacing w:line="260" w:lineRule="exact"/>
            </w:pPr>
          </w:p>
          <w:p w14:paraId="19A935BF" w14:textId="25045FAA" w:rsidR="00506B39" w:rsidRDefault="00506B39" w:rsidP="00E94105">
            <w:pPr>
              <w:spacing w:line="260" w:lineRule="exact"/>
            </w:pPr>
          </w:p>
          <w:p w14:paraId="3783A087" w14:textId="1F6A6B13" w:rsidR="00506B39" w:rsidRDefault="00506B39" w:rsidP="00E94105">
            <w:pPr>
              <w:spacing w:line="260" w:lineRule="exact"/>
            </w:pPr>
          </w:p>
          <w:p w14:paraId="024797EA" w14:textId="33A3E040" w:rsidR="00506B39" w:rsidRDefault="00506B39" w:rsidP="00E94105">
            <w:pPr>
              <w:spacing w:line="260" w:lineRule="exact"/>
            </w:pPr>
          </w:p>
          <w:p w14:paraId="62B4CD87" w14:textId="69EBF16F" w:rsidR="00506B39" w:rsidRDefault="00506B39" w:rsidP="00E94105">
            <w:pPr>
              <w:spacing w:line="260" w:lineRule="exact"/>
            </w:pPr>
          </w:p>
          <w:p w14:paraId="4E72FD86" w14:textId="503778B6" w:rsidR="00506B39" w:rsidRDefault="00506B39" w:rsidP="00E94105">
            <w:pPr>
              <w:spacing w:line="260" w:lineRule="exact"/>
            </w:pPr>
          </w:p>
          <w:p w14:paraId="6CB9C884" w14:textId="77777777" w:rsidR="00790584" w:rsidRDefault="00790584" w:rsidP="00E94105">
            <w:pPr>
              <w:spacing w:line="260" w:lineRule="exact"/>
            </w:pPr>
          </w:p>
          <w:p w14:paraId="61527CED" w14:textId="149329DD" w:rsidR="00030411" w:rsidRDefault="00AD2E21" w:rsidP="00E94105">
            <w:pPr>
              <w:spacing w:line="260" w:lineRule="exact"/>
            </w:pPr>
            <w:r>
              <w:rPr>
                <w:rFonts w:hint="eastAsia"/>
              </w:rPr>
              <w:t>〈予想される反応〉</w:t>
            </w:r>
          </w:p>
          <w:p w14:paraId="3DFB96D7" w14:textId="0F95D47B" w:rsidR="00AD2E21" w:rsidRDefault="00AD2E21" w:rsidP="00E94105">
            <w:pPr>
              <w:spacing w:line="260" w:lineRule="exact"/>
            </w:pPr>
            <w:r>
              <w:rPr>
                <w:rFonts w:hint="eastAsia"/>
              </w:rPr>
              <w:t>・</w:t>
            </w:r>
            <w:r w:rsidR="004F60C4">
              <w:rPr>
                <w:rFonts w:hint="eastAsia"/>
              </w:rPr>
              <w:t>一</w:t>
            </w:r>
            <w:r w:rsidR="00BE07F7">
              <w:rPr>
                <w:rFonts w:hint="eastAsia"/>
              </w:rPr>
              <w:t>度にたくさん薬を飲むのは、だめだと思う。</w:t>
            </w:r>
          </w:p>
          <w:p w14:paraId="11CC455E" w14:textId="031AF7BE" w:rsidR="00BE07F7" w:rsidRDefault="00BE07F7" w:rsidP="00E94105">
            <w:pPr>
              <w:spacing w:line="260" w:lineRule="exact"/>
            </w:pPr>
            <w:r>
              <w:rPr>
                <w:rFonts w:hint="eastAsia"/>
              </w:rPr>
              <w:t>・</w:t>
            </w:r>
            <w:r w:rsidR="005D7E37">
              <w:rPr>
                <w:rFonts w:hint="eastAsia"/>
              </w:rPr>
              <w:t>１</w:t>
            </w:r>
            <w:r>
              <w:rPr>
                <w:rFonts w:hint="eastAsia"/>
              </w:rPr>
              <w:t>回だけなら「乱用」と言わないのではないか。</w:t>
            </w:r>
          </w:p>
          <w:p w14:paraId="6E4A4B3E" w14:textId="0072754E" w:rsidR="00741AFF" w:rsidRDefault="00A019F6" w:rsidP="00E94105">
            <w:pPr>
              <w:spacing w:line="260" w:lineRule="exact"/>
              <w:ind w:left="197" w:hangingChars="100" w:hanging="197"/>
              <w:rPr>
                <w:sz w:val="24"/>
              </w:rPr>
            </w:pPr>
            <w:r>
              <w:rPr>
                <w:rFonts w:hint="eastAsia"/>
              </w:rPr>
              <w:t>・</w:t>
            </w:r>
            <w:r w:rsidR="002B5137">
              <w:rPr>
                <w:rFonts w:hint="eastAsia"/>
              </w:rPr>
              <w:t>危険な薬物もあるから</w:t>
            </w:r>
            <w:r>
              <w:rPr>
                <w:rFonts w:hint="eastAsia"/>
              </w:rPr>
              <w:t>だめだと思う。</w:t>
            </w:r>
          </w:p>
        </w:tc>
        <w:tc>
          <w:tcPr>
            <w:tcW w:w="4535" w:type="dxa"/>
          </w:tcPr>
          <w:p w14:paraId="16BC8556" w14:textId="276A7E03" w:rsidR="00B02187" w:rsidRDefault="00B02187" w:rsidP="00E94105">
            <w:pPr>
              <w:keepNext/>
              <w:spacing w:line="260" w:lineRule="exact"/>
              <w:ind w:left="197" w:hangingChars="100" w:hanging="197"/>
            </w:pPr>
            <w:r>
              <w:rPr>
                <w:rFonts w:hint="eastAsia"/>
              </w:rPr>
              <w:t>○アンケートフォームを活用し、薬物についてのクイズを行うことで、本時の学習への意欲付けを図るとともに、</w:t>
            </w:r>
            <w:r w:rsidRPr="0030010E">
              <w:rPr>
                <w:rFonts w:hint="eastAsia"/>
              </w:rPr>
              <w:t>法律で禁止されている薬物を使用する</w:t>
            </w:r>
            <w:r>
              <w:rPr>
                <w:rFonts w:hint="eastAsia"/>
              </w:rPr>
              <w:t>こ</w:t>
            </w:r>
            <w:r w:rsidRPr="0030010E">
              <w:rPr>
                <w:rFonts w:hint="eastAsia"/>
              </w:rPr>
              <w:t>とは、１回だけ</w:t>
            </w:r>
            <w:r w:rsidR="00187B6B">
              <w:rPr>
                <w:rFonts w:hint="eastAsia"/>
              </w:rPr>
              <w:t>でも</w:t>
            </w:r>
            <w:r w:rsidRPr="0030010E">
              <w:rPr>
                <w:rFonts w:hint="eastAsia"/>
              </w:rPr>
              <w:t>乱用</w:t>
            </w:r>
            <w:r w:rsidR="001B7D51">
              <w:rPr>
                <w:rFonts w:hint="eastAsia"/>
              </w:rPr>
              <w:t>である</w:t>
            </w:r>
            <w:r>
              <w:rPr>
                <w:rFonts w:hint="eastAsia"/>
              </w:rPr>
              <w:t>こと</w:t>
            </w:r>
            <w:r w:rsidR="008A0A84">
              <w:rPr>
                <w:rFonts w:hint="eastAsia"/>
              </w:rPr>
              <w:t>など</w:t>
            </w:r>
            <w:r>
              <w:rPr>
                <w:rFonts w:hint="eastAsia"/>
              </w:rPr>
              <w:t>を理解</w:t>
            </w:r>
            <w:r w:rsidR="00DE2E01">
              <w:rPr>
                <w:rFonts w:hint="eastAsia"/>
              </w:rPr>
              <w:t>できるようにする</w:t>
            </w:r>
            <w:r>
              <w:rPr>
                <w:rFonts w:hint="eastAsia"/>
              </w:rPr>
              <w:t xml:space="preserve">。　</w:t>
            </w:r>
          </w:p>
          <w:p w14:paraId="5953FDF8" w14:textId="0655D851" w:rsidR="00B02187" w:rsidRDefault="00B02187" w:rsidP="00E94105">
            <w:pPr>
              <w:keepNext/>
              <w:spacing w:line="260" w:lineRule="exact"/>
              <w:ind w:left="197" w:hangingChars="100" w:hanging="197"/>
            </w:pPr>
            <w:r>
              <w:rPr>
                <w:rFonts w:hint="eastAsia"/>
              </w:rPr>
              <w:t>【</w:t>
            </w:r>
            <w:r w:rsidRPr="00364777">
              <w:rPr>
                <w:rFonts w:hint="eastAsia"/>
              </w:rPr>
              <w:t>ICTの活用</w:t>
            </w:r>
            <w:r>
              <w:rPr>
                <w:rFonts w:hint="eastAsia"/>
              </w:rPr>
              <w:t>例】</w:t>
            </w:r>
          </w:p>
          <w:p w14:paraId="7F79EA39" w14:textId="0BB3145C" w:rsidR="00F57990" w:rsidRDefault="00B02187" w:rsidP="00E94105">
            <w:pPr>
              <w:spacing w:line="260" w:lineRule="exact"/>
              <w:ind w:left="197" w:hangingChars="100" w:hanging="197"/>
            </w:pPr>
            <w:r>
              <w:rPr>
                <w:rFonts w:hint="eastAsia"/>
              </w:rPr>
              <w:t>・アンケートフォームを活用し、児童の回答を学級全体で共有する。</w:t>
            </w:r>
          </w:p>
          <w:p w14:paraId="2CE4D15C" w14:textId="7020D520" w:rsidR="00D63177" w:rsidRDefault="00741AFF" w:rsidP="00E94105">
            <w:pPr>
              <w:spacing w:line="260" w:lineRule="exact"/>
              <w:ind w:left="197" w:hangingChars="100" w:hanging="19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0FB143" wp14:editId="4793C6A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13970</wp:posOffset>
                      </wp:positionV>
                      <wp:extent cx="2120900" cy="1260000"/>
                      <wp:effectExtent l="0" t="0" r="146050" b="16510"/>
                      <wp:wrapNone/>
                      <wp:docPr id="56904198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260000"/>
                              </a:xfrm>
                              <a:prstGeom prst="wedgeRoundRectCallout">
                                <a:avLst>
                                  <a:gd name="adj1" fmla="val 55215"/>
                                  <a:gd name="adj2" fmla="val -3100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4EF4F" w14:textId="2C322F4B" w:rsidR="001676F2" w:rsidRDefault="00B140BD" w:rsidP="00E94105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本時の学習につながるクイズをすることで、</w:t>
                                  </w:r>
                                  <w:r w:rsidR="004F4FCF">
                                    <w:rPr>
                                      <w:rFonts w:hint="eastAsia"/>
                                    </w:rPr>
                                    <w:t>学習に</w:t>
                                  </w:r>
                                  <w:r w:rsidR="0018172D">
                                    <w:rPr>
                                      <w:rFonts w:hint="eastAsia"/>
                                    </w:rPr>
                                    <w:t>興味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・関心</w:t>
                                  </w:r>
                                  <w:r w:rsidR="0018172D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AA770D">
                                    <w:rPr>
                                      <w:rFonts w:hint="eastAsia"/>
                                    </w:rPr>
                                    <w:t>持</w:t>
                                  </w:r>
                                  <w:r w:rsidR="00B11EF3">
                                    <w:rPr>
                                      <w:rFonts w:hint="eastAsia"/>
                                    </w:rPr>
                                    <w:t>たせる</w:t>
                                  </w:r>
                                  <w:r w:rsidR="0018172D">
                                    <w:rPr>
                                      <w:rFonts w:hint="eastAsia"/>
                                    </w:rPr>
                                    <w:t>とともに、</w:t>
                                  </w:r>
                                  <w:r w:rsidR="007339A7">
                                    <w:rPr>
                                      <w:rFonts w:hint="eastAsia"/>
                                    </w:rPr>
                                    <w:t>学級全体で回答を共有することにより、</w:t>
                                  </w:r>
                                  <w:r w:rsidR="00C2199C">
                                    <w:rPr>
                                      <w:rFonts w:hint="eastAsia"/>
                                    </w:rPr>
                                    <w:t>誤った認識</w:t>
                                  </w:r>
                                  <w:r w:rsidR="007339A7">
                                    <w:rPr>
                                      <w:rFonts w:hint="eastAsia"/>
                                    </w:rPr>
                                    <w:t>があることに気付く</w:t>
                                  </w:r>
                                  <w:r w:rsidR="0080310D">
                                    <w:rPr>
                                      <w:rFonts w:hint="eastAsia"/>
                                    </w:rPr>
                                    <w:t>ようにさせ</w:t>
                                  </w:r>
                                  <w:r w:rsidR="002D0F4F">
                                    <w:rPr>
                                      <w:rFonts w:hint="eastAsia"/>
                                    </w:rPr>
                                    <w:t>ます</w:t>
                                  </w:r>
                                  <w:r w:rsidR="0080310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FB1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3" o:spid="_x0000_s1027" type="#_x0000_t62" style="position:absolute;left:0;text-align:left;margin-left:-2.65pt;margin-top:1.1pt;width:167pt;height:99.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" adj="22726,10130" filled="f" strokecolor="black [3200]" strokeweight="1pt">
                      <v:textbox inset="1mm,1mm,1mm,1mm">
                        <w:txbxContent>
                          <w:p w14:paraId="2194EF4F" w14:textId="2C322F4B" w:rsidR="001676F2" w:rsidRDefault="00B140BD" w:rsidP="00E94105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本時の学習につながるクイズをすることで、</w:t>
                            </w:r>
                            <w:r w:rsidR="004F4FCF">
                              <w:rPr>
                                <w:rFonts w:hint="eastAsia"/>
                              </w:rPr>
                              <w:t>学習に</w:t>
                            </w:r>
                            <w:r w:rsidR="0018172D">
                              <w:rPr>
                                <w:rFonts w:hint="eastAsia"/>
                              </w:rPr>
                              <w:t>興味</w:t>
                            </w:r>
                            <w:r>
                              <w:rPr>
                                <w:rFonts w:hint="eastAsia"/>
                              </w:rPr>
                              <w:t>・関心</w:t>
                            </w:r>
                            <w:r w:rsidR="0018172D">
                              <w:rPr>
                                <w:rFonts w:hint="eastAsia"/>
                              </w:rPr>
                              <w:t>を</w:t>
                            </w:r>
                            <w:r w:rsidR="00AA770D">
                              <w:rPr>
                                <w:rFonts w:hint="eastAsia"/>
                              </w:rPr>
                              <w:t>持</w:t>
                            </w:r>
                            <w:r w:rsidR="00B11EF3">
                              <w:rPr>
                                <w:rFonts w:hint="eastAsia"/>
                              </w:rPr>
                              <w:t>たせる</w:t>
                            </w:r>
                            <w:r w:rsidR="0018172D">
                              <w:rPr>
                                <w:rFonts w:hint="eastAsia"/>
                              </w:rPr>
                              <w:t>とともに、</w:t>
                            </w:r>
                            <w:r w:rsidR="007339A7">
                              <w:rPr>
                                <w:rFonts w:hint="eastAsia"/>
                              </w:rPr>
                              <w:t>学級全体で回答を共有することにより、</w:t>
                            </w:r>
                            <w:r w:rsidR="00C2199C">
                              <w:rPr>
                                <w:rFonts w:hint="eastAsia"/>
                              </w:rPr>
                              <w:t>誤った認識</w:t>
                            </w:r>
                            <w:r w:rsidR="007339A7">
                              <w:rPr>
                                <w:rFonts w:hint="eastAsia"/>
                              </w:rPr>
                              <w:t>があることに気付く</w:t>
                            </w:r>
                            <w:r w:rsidR="0080310D">
                              <w:rPr>
                                <w:rFonts w:hint="eastAsia"/>
                              </w:rPr>
                              <w:t>ようにさせ</w:t>
                            </w:r>
                            <w:r w:rsidR="002D0F4F">
                              <w:rPr>
                                <w:rFonts w:hint="eastAsia"/>
                              </w:rPr>
                              <w:t>ます</w:t>
                            </w:r>
                            <w:r w:rsidR="0080310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92C19F" w14:textId="77095996" w:rsidR="00D63177" w:rsidRDefault="00D63177" w:rsidP="00E94105">
            <w:pPr>
              <w:spacing w:line="260" w:lineRule="exact"/>
              <w:ind w:left="197" w:hangingChars="100" w:hanging="197"/>
            </w:pPr>
          </w:p>
          <w:p w14:paraId="344AFD5E" w14:textId="3CBEB612" w:rsidR="00D63177" w:rsidRDefault="00FD69CA" w:rsidP="00E94105">
            <w:pPr>
              <w:spacing w:line="260" w:lineRule="exact"/>
              <w:ind w:left="197" w:hangingChars="100" w:hanging="197"/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543D7FEB" wp14:editId="231BFDB2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128270</wp:posOffset>
                  </wp:positionV>
                  <wp:extent cx="478790" cy="59880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D628B3" w14:textId="4F362B03" w:rsidR="00D63177" w:rsidRDefault="00D63177" w:rsidP="00E94105">
            <w:pPr>
              <w:spacing w:line="260" w:lineRule="exact"/>
              <w:ind w:left="197" w:hangingChars="100" w:hanging="197"/>
            </w:pPr>
          </w:p>
          <w:p w14:paraId="333575B9" w14:textId="6A122CD5" w:rsidR="00D63177" w:rsidRDefault="00D63177" w:rsidP="00E94105">
            <w:pPr>
              <w:spacing w:line="260" w:lineRule="exact"/>
              <w:ind w:left="227" w:hangingChars="100" w:hanging="227"/>
              <w:rPr>
                <w:sz w:val="24"/>
              </w:rPr>
            </w:pPr>
          </w:p>
        </w:tc>
      </w:tr>
      <w:tr w:rsidR="00B02187" w14:paraId="7D90CBA6" w14:textId="77777777" w:rsidTr="000C0492">
        <w:tc>
          <w:tcPr>
            <w:tcW w:w="622" w:type="dxa"/>
          </w:tcPr>
          <w:p w14:paraId="6FABD4C3" w14:textId="77777777" w:rsidR="004F6889" w:rsidRDefault="00B02187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展</w:t>
            </w:r>
          </w:p>
          <w:p w14:paraId="52182A41" w14:textId="77777777" w:rsidR="004F6889" w:rsidRDefault="00B02187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開</w:t>
            </w:r>
          </w:p>
          <w:p w14:paraId="5DD42016" w14:textId="77777777" w:rsidR="004F6889" w:rsidRDefault="004F6889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30</w:t>
            </w:r>
          </w:p>
          <w:p w14:paraId="13E42BD5" w14:textId="71AEE6AB" w:rsidR="00B02187" w:rsidRDefault="00352EF9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479" w:type="dxa"/>
          </w:tcPr>
          <w:p w14:paraId="1395B25D" w14:textId="733D3066" w:rsidR="00B02187" w:rsidRDefault="0051302B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DE1DAC1" wp14:editId="2426AF9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15240</wp:posOffset>
                      </wp:positionV>
                      <wp:extent cx="5646420" cy="306000"/>
                      <wp:effectExtent l="0" t="0" r="11430" b="18415"/>
                      <wp:wrapNone/>
                      <wp:docPr id="169382464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6420" cy="306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dbl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5671A" w14:textId="320A094D" w:rsidR="0051302B" w:rsidRPr="00033214" w:rsidRDefault="0051302B" w:rsidP="0051302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薬物</w:t>
                                  </w:r>
                                  <w:r w:rsidR="00F45E2D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の</w:t>
                                  </w: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乱用</w:t>
                                  </w:r>
                                  <w:r w:rsidR="00F45E2D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による</w:t>
                                  </w: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心や体</w:t>
                                  </w:r>
                                  <w:r w:rsidR="00F45E2D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への害を知り、</w:t>
                                  </w:r>
                                  <w:r w:rsidR="00EC31C7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友達に説明できるようにしよう</w:t>
                                  </w:r>
                                  <w:r w:rsidR="00216966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1DAC1" id="_x0000_s1028" style="position:absolute;margin-left:-2.5pt;margin-top:1.2pt;width:444.6pt;height:24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" fillcolor="white [3212]" strokecolor="#0070c0" strokeweight="1.5pt">
                      <v:stroke linestyle="thinThin" joinstyle="miter"/>
                      <v:textbox>
                        <w:txbxContent>
                          <w:p w14:paraId="3445671A" w14:textId="320A094D" w:rsidR="0051302B" w:rsidRPr="00033214" w:rsidRDefault="0051302B" w:rsidP="0051302B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薬物</w:t>
                            </w:r>
                            <w:r w:rsidR="00F45E2D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の</w:t>
                            </w: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乱用</w:t>
                            </w:r>
                            <w:r w:rsidR="00F45E2D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による</w:t>
                            </w: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心や体</w:t>
                            </w:r>
                            <w:r w:rsidR="00F45E2D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への害を知り、</w:t>
                            </w:r>
                            <w:r w:rsidR="00EC31C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友達に説明できるようにしよう</w:t>
                            </w:r>
                            <w:r w:rsidR="0021696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A762BE" w14:textId="77777777" w:rsidR="004E67BF" w:rsidRPr="000A1050" w:rsidRDefault="004E67BF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1A701A72" w14:textId="0800A4F9" w:rsidR="00B02187" w:rsidRDefault="00B02187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２　「薬物乱用」という言葉を知る。</w:t>
            </w:r>
          </w:p>
          <w:p w14:paraId="59B34E12" w14:textId="1BC5A1E7" w:rsidR="00B02187" w:rsidRDefault="004E67BF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C7BF15E" wp14:editId="45490FB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30480</wp:posOffset>
                      </wp:positionV>
                      <wp:extent cx="2758440" cy="762000"/>
                      <wp:effectExtent l="0" t="0" r="22860" b="19050"/>
                      <wp:wrapNone/>
                      <wp:docPr id="156243508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47963" w14:textId="747DF846" w:rsidR="0051302B" w:rsidRPr="007B4201" w:rsidRDefault="0051302B" w:rsidP="00E94105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・法律で禁止されている薬物を使ったり、病気を治す目的以外で薬を使ったりすることを「薬物乱用」という</w:t>
                                  </w:r>
                                  <w:r w:rsidR="00732971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BF15E" id="_x0000_s1029" style="position:absolute;left:0;text-align:left;margin-left:-2.5pt;margin-top:2.4pt;width:217.2pt;height:6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" fillcolor="#cff" strokecolor="#0070c0" strokeweight="1pt">
                      <v:stroke joinstyle="miter"/>
                      <v:textbox>
                        <w:txbxContent>
                          <w:p w14:paraId="1E947963" w14:textId="747DF846" w:rsidR="0051302B" w:rsidRPr="007B4201" w:rsidRDefault="0051302B" w:rsidP="00E94105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・法律で禁止されている薬物を使ったり、病気を治す目的以外で薬を使ったりすることを「薬物乱用」という</w:t>
                            </w:r>
                            <w:r w:rsidR="0073297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CDF593" w14:textId="77777777" w:rsidR="004E67BF" w:rsidRDefault="004E67BF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2984AB4A" w14:textId="77777777" w:rsidR="0018619C" w:rsidRDefault="0018619C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3A2CC5E9" w14:textId="77777777" w:rsidR="0018619C" w:rsidRDefault="0018619C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45D37DF0" w14:textId="77777777" w:rsidR="00741AFF" w:rsidRDefault="00741AFF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4EC6ED64" w14:textId="369D264F" w:rsidR="00B02187" w:rsidRDefault="00B02187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３　乱用される薬物について知る。</w:t>
            </w:r>
          </w:p>
          <w:p w14:paraId="408E01E6" w14:textId="6C732E7B" w:rsidR="00B02187" w:rsidRDefault="00156DA3" w:rsidP="00E94105">
            <w:pPr>
              <w:keepNext/>
              <w:snapToGrid w:val="0"/>
              <w:spacing w:line="260" w:lineRule="exact"/>
              <w:ind w:leftChars="100" w:left="197" w:firstLineChars="100" w:firstLine="197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0E78EA9" wp14:editId="2A92364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175260</wp:posOffset>
                      </wp:positionV>
                      <wp:extent cx="2758440" cy="467995"/>
                      <wp:effectExtent l="0" t="0" r="22860" b="27305"/>
                      <wp:wrapNone/>
                      <wp:docPr id="111668535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4679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B16F1" w14:textId="1A695A75" w:rsidR="00506B39" w:rsidRPr="00B24A98" w:rsidRDefault="00506B39" w:rsidP="00506B39">
                                  <w:pPr>
                                    <w:spacing w:line="260" w:lineRule="exact"/>
                                    <w:jc w:val="left"/>
                                  </w:pPr>
                                  <w:r w:rsidRPr="00506B39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この中で知っている、又は聞いたことのある薬物はありますか？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78EA9" id="_x0000_s1030" style="position:absolute;left:0;text-align:left;margin-left:-2.5pt;margin-top:13.8pt;width:217.2pt;height:36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" fillcolor="white [3212]" strokecolor="#0070c0" strokeweight="1pt">
                      <v:stroke dashstyle="3 1" joinstyle="miter"/>
                      <v:textbox>
                        <w:txbxContent>
                          <w:p w14:paraId="00BB16F1" w14:textId="1A695A75" w:rsidR="00506B39" w:rsidRPr="00B24A98" w:rsidRDefault="00506B39" w:rsidP="00506B39">
                            <w:pPr>
                              <w:spacing w:line="260" w:lineRule="exact"/>
                              <w:jc w:val="left"/>
                            </w:pPr>
                            <w:r w:rsidRPr="00506B39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この中で知っている、又は聞いたことのある薬物はありますか？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2187">
              <w:rPr>
                <w:rFonts w:hint="eastAsia"/>
                <w:szCs w:val="20"/>
              </w:rPr>
              <w:t>例　シンナー　大麻</w:t>
            </w:r>
            <w:r w:rsidR="00D062E7">
              <w:rPr>
                <w:rFonts w:hint="eastAsia"/>
                <w:szCs w:val="20"/>
              </w:rPr>
              <w:t xml:space="preserve">　</w:t>
            </w:r>
            <w:r w:rsidR="003A5E6E">
              <w:rPr>
                <w:rFonts w:hint="eastAsia"/>
                <w:szCs w:val="20"/>
              </w:rPr>
              <w:t>覚醒剤</w:t>
            </w:r>
            <w:r w:rsidR="00B02187" w:rsidRPr="00D554B4">
              <w:rPr>
                <w:rFonts w:hint="eastAsia"/>
                <w:szCs w:val="20"/>
              </w:rPr>
              <w:t xml:space="preserve">　</w:t>
            </w:r>
          </w:p>
          <w:p w14:paraId="184356DD" w14:textId="49B629EC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34E6C0E0" w14:textId="72DECE80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027EBD24" w14:textId="77777777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496E2B0C" w14:textId="2C4EE224" w:rsidR="00A11F71" w:rsidRDefault="00A11F71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〈予想される反応〉</w:t>
            </w:r>
          </w:p>
          <w:p w14:paraId="397E96A2" w14:textId="474D4D58" w:rsidR="00A11F71" w:rsidRDefault="00A11F71" w:rsidP="00E94105">
            <w:pPr>
              <w:keepNext/>
              <w:snapToGrid w:val="0"/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・シンナーと大麻は聞いたことがある。</w:t>
            </w:r>
          </w:p>
          <w:p w14:paraId="55805A25" w14:textId="6AEAC046" w:rsidR="001E3333" w:rsidRPr="00FF1940" w:rsidRDefault="00A11F71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FF1940">
              <w:rPr>
                <w:rFonts w:hint="eastAsia"/>
                <w:szCs w:val="20"/>
              </w:rPr>
              <w:t>覚醒剤</w:t>
            </w:r>
            <w:r>
              <w:rPr>
                <w:rFonts w:hint="eastAsia"/>
                <w:szCs w:val="20"/>
              </w:rPr>
              <w:t>で逮捕されたというニュースを聞いたことがある。</w:t>
            </w:r>
          </w:p>
          <w:p w14:paraId="47B07D4D" w14:textId="4A1A4DEC" w:rsidR="00B02187" w:rsidRDefault="00B02187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４　大麻事犯における20</w:t>
            </w:r>
            <w:r w:rsidR="00EC1769" w:rsidRPr="003000B2">
              <w:rPr>
                <w:rFonts w:hint="eastAsia"/>
                <w:color w:val="000000" w:themeColor="text1"/>
                <w:szCs w:val="20"/>
              </w:rPr>
              <w:t>歳</w:t>
            </w:r>
            <w:r w:rsidRPr="003000B2">
              <w:rPr>
                <w:rFonts w:hint="eastAsia"/>
                <w:color w:val="000000" w:themeColor="text1"/>
                <w:szCs w:val="20"/>
              </w:rPr>
              <w:t>未</w:t>
            </w:r>
            <w:r>
              <w:rPr>
                <w:rFonts w:hint="eastAsia"/>
                <w:szCs w:val="20"/>
              </w:rPr>
              <w:t>満の検挙人員のグラフから、気が付くことを考える。</w:t>
            </w:r>
          </w:p>
          <w:p w14:paraId="28182CBC" w14:textId="6E2C3897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75E484C" wp14:editId="18B8431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17780</wp:posOffset>
                      </wp:positionV>
                      <wp:extent cx="2758440" cy="467995"/>
                      <wp:effectExtent l="0" t="0" r="22860" b="27305"/>
                      <wp:wrapNone/>
                      <wp:docPr id="13146373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4679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49E37" w14:textId="770B8D23" w:rsidR="00506B39" w:rsidRPr="00B24A98" w:rsidRDefault="00506B39" w:rsidP="00506B39">
                                  <w:pPr>
                                    <w:spacing w:line="260" w:lineRule="exact"/>
                                    <w:jc w:val="left"/>
                                  </w:pPr>
                                  <w:r w:rsidRPr="00506B39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このグラフを見て気が付くことはありますか？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E484C" id="_x0000_s1031" style="position:absolute;margin-left:-2.5pt;margin-top:1.4pt;width:217.2pt;height:36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" fillcolor="white [3212]" strokecolor="#0070c0" strokeweight="1pt">
                      <v:stroke dashstyle="3 1" joinstyle="miter"/>
                      <v:textbox>
                        <w:txbxContent>
                          <w:p w14:paraId="67749E37" w14:textId="770B8D23" w:rsidR="00506B39" w:rsidRPr="00B24A98" w:rsidRDefault="00506B39" w:rsidP="00506B39">
                            <w:pPr>
                              <w:spacing w:line="260" w:lineRule="exact"/>
                              <w:jc w:val="left"/>
                            </w:pPr>
                            <w:r w:rsidRPr="00506B39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このグラフを見て気が付くことはありますか？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345752" w14:textId="69BEFE22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53CC80C3" w14:textId="77777777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34E98F75" w14:textId="1C070160" w:rsidR="00CA11B1" w:rsidRDefault="00CA11B1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〈予想される反応〉</w:t>
            </w:r>
          </w:p>
          <w:p w14:paraId="38F4B9C4" w14:textId="63159724" w:rsidR="00F57990" w:rsidRDefault="00CA11B1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FA7C17">
              <w:rPr>
                <w:rFonts w:hint="eastAsia"/>
                <w:szCs w:val="20"/>
              </w:rPr>
              <w:t>20歳未満の検挙人員はどんどん増えている。</w:t>
            </w:r>
          </w:p>
          <w:p w14:paraId="0B8B7D3B" w14:textId="77777777" w:rsidR="001B15EC" w:rsidRDefault="00B02187" w:rsidP="001B15EC">
            <w:pPr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５　</w:t>
            </w:r>
            <w:r w:rsidRPr="00D554B4">
              <w:rPr>
                <w:rFonts w:hint="eastAsia"/>
                <w:szCs w:val="20"/>
              </w:rPr>
              <w:t>教科書の資料などを参考に</w:t>
            </w:r>
            <w:r>
              <w:rPr>
                <w:rFonts w:hint="eastAsia"/>
                <w:szCs w:val="20"/>
              </w:rPr>
              <w:t>、</w:t>
            </w:r>
            <w:r w:rsidRPr="00D554B4">
              <w:rPr>
                <w:rFonts w:hint="eastAsia"/>
                <w:szCs w:val="20"/>
              </w:rPr>
              <w:t>薬物乱用の</w:t>
            </w:r>
            <w:r w:rsidR="0004051C">
              <w:rPr>
                <w:rFonts w:hint="eastAsia"/>
                <w:szCs w:val="20"/>
              </w:rPr>
              <w:t>心や</w:t>
            </w:r>
            <w:r w:rsidRPr="00D554B4">
              <w:rPr>
                <w:rFonts w:hint="eastAsia"/>
                <w:szCs w:val="20"/>
              </w:rPr>
              <w:t>体への害を調べる。</w:t>
            </w:r>
          </w:p>
          <w:p w14:paraId="41EE0C76" w14:textId="1B46F0AA" w:rsidR="00506B39" w:rsidRDefault="00B02187" w:rsidP="001B15EC">
            <w:pPr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・シンナーや大麻の心身への害について</w:t>
            </w:r>
          </w:p>
          <w:p w14:paraId="7699E9BF" w14:textId="0FF97CAD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130C439" wp14:editId="164F2B5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</wp:posOffset>
                      </wp:positionV>
                      <wp:extent cx="2758440" cy="467995"/>
                      <wp:effectExtent l="0" t="0" r="22860" b="27305"/>
                      <wp:wrapNone/>
                      <wp:docPr id="20706495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4679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76368" w14:textId="2CADE4C0" w:rsidR="00506B39" w:rsidRPr="00B24A98" w:rsidRDefault="00506B39" w:rsidP="00506B39">
                                  <w:pPr>
                                    <w:spacing w:line="260" w:lineRule="exact"/>
                                    <w:jc w:val="left"/>
                                  </w:pPr>
                                  <w:r w:rsidRPr="00506B39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薬物を乱用すると心や体にどんな害があるのでしょうか。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0C439" id="_x0000_s1032" style="position:absolute;margin-left:-2.5pt;margin-top:1.1pt;width:217.2pt;height:36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" fillcolor="white [3212]" strokecolor="#0070c0" strokeweight="1pt">
                      <v:stroke dashstyle="3 1" joinstyle="miter"/>
                      <v:textbox>
                        <w:txbxContent>
                          <w:p w14:paraId="7C676368" w14:textId="2CADE4C0" w:rsidR="00506B39" w:rsidRPr="00B24A98" w:rsidRDefault="00506B39" w:rsidP="00506B39">
                            <w:pPr>
                              <w:spacing w:line="260" w:lineRule="exact"/>
                              <w:jc w:val="left"/>
                            </w:pPr>
                            <w:r w:rsidRPr="00506B39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薬物を乱用すると心や体にどんな害があるのでしょうか。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B9269A" w14:textId="77777777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4ECCF470" w14:textId="77777777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51E1DE2B" w14:textId="67612631" w:rsidR="00E8617A" w:rsidRDefault="00E8617A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〈予想される反応〉</w:t>
            </w:r>
          </w:p>
          <w:p w14:paraId="6EA61D2A" w14:textId="061626A5" w:rsidR="00C94559" w:rsidRDefault="00E8617A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8A62C0">
              <w:rPr>
                <w:rFonts w:hint="eastAsia"/>
                <w:szCs w:val="20"/>
              </w:rPr>
              <w:t>シンナーを使用すると歯がぼろぼろになる</w:t>
            </w:r>
            <w:r w:rsidR="00030017">
              <w:rPr>
                <w:rFonts w:hint="eastAsia"/>
                <w:szCs w:val="20"/>
              </w:rPr>
              <w:t>。</w:t>
            </w:r>
          </w:p>
          <w:p w14:paraId="7AEC950A" w14:textId="7F4EC49B" w:rsidR="008A62C0" w:rsidRDefault="008A62C0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・大麻を使用すると、幻覚や妄想</w:t>
            </w:r>
            <w:r w:rsidR="00030017">
              <w:rPr>
                <w:rFonts w:hint="eastAsia"/>
                <w:szCs w:val="20"/>
              </w:rPr>
              <w:t>が起こる。</w:t>
            </w:r>
          </w:p>
          <w:p w14:paraId="7199678C" w14:textId="5E4AC47F" w:rsidR="006F1BE5" w:rsidRDefault="00030017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650659">
              <w:rPr>
                <w:rFonts w:hint="eastAsia"/>
                <w:szCs w:val="20"/>
              </w:rPr>
              <w:t>心や</w:t>
            </w:r>
            <w:r>
              <w:rPr>
                <w:rFonts w:hint="eastAsia"/>
                <w:szCs w:val="20"/>
              </w:rPr>
              <w:t>体に悪い影響があるようだ。</w:t>
            </w:r>
          </w:p>
          <w:p w14:paraId="7A40D284" w14:textId="7DB3A797" w:rsidR="006F1BE5" w:rsidRDefault="006F1BE5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６　</w:t>
            </w:r>
            <w:r w:rsidRPr="00D554B4">
              <w:rPr>
                <w:rFonts w:hint="eastAsia"/>
                <w:szCs w:val="20"/>
              </w:rPr>
              <w:t>教科書の資料などを参考に</w:t>
            </w:r>
            <w:r>
              <w:rPr>
                <w:rFonts w:hint="eastAsia"/>
                <w:szCs w:val="20"/>
              </w:rPr>
              <w:t>、</w:t>
            </w:r>
            <w:r w:rsidRPr="00D554B4">
              <w:rPr>
                <w:rFonts w:hint="eastAsia"/>
                <w:szCs w:val="20"/>
              </w:rPr>
              <w:t>薬物乱用が厳しく禁止されている理由を考える。</w:t>
            </w:r>
          </w:p>
          <w:p w14:paraId="23D90D10" w14:textId="2E6A1244" w:rsidR="006F1BE5" w:rsidRDefault="006F1BE5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・薬物乱用の悪循環</w:t>
            </w:r>
          </w:p>
          <w:p w14:paraId="1B09C92C" w14:textId="6671FA7F" w:rsidR="00506B39" w:rsidRDefault="00156DA3" w:rsidP="00506B39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7CF476E" wp14:editId="6BF2CA1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168910</wp:posOffset>
                      </wp:positionV>
                      <wp:extent cx="2758440" cy="467995"/>
                      <wp:effectExtent l="0" t="0" r="22860" b="27305"/>
                      <wp:wrapNone/>
                      <wp:docPr id="140536128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4679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FAC26" w14:textId="1DA19BC1" w:rsidR="00506B39" w:rsidRPr="00B24A98" w:rsidRDefault="00506B39" w:rsidP="00506B39">
                                  <w:pPr>
                                    <w:spacing w:line="260" w:lineRule="exact"/>
                                    <w:jc w:val="left"/>
                                  </w:pPr>
                                  <w:r w:rsidRPr="00506B39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薬物乱用はどうして法律で禁止されているのでしょうか。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CF476E" id="_x0000_s1033" style="position:absolute;left:0;text-align:left;margin-left:-2.5pt;margin-top:13.3pt;width:217.2pt;height:36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" fillcolor="white [3212]" strokecolor="#0070c0" strokeweight="1pt">
                      <v:stroke dashstyle="3 1" joinstyle="miter"/>
                      <v:textbox>
                        <w:txbxContent>
                          <w:p w14:paraId="1D5FAC26" w14:textId="1DA19BC1" w:rsidR="00506B39" w:rsidRPr="00B24A98" w:rsidRDefault="00506B39" w:rsidP="00506B39">
                            <w:pPr>
                              <w:spacing w:line="260" w:lineRule="exact"/>
                              <w:jc w:val="left"/>
                            </w:pPr>
                            <w:r w:rsidRPr="00506B39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薬物乱用はどうして法律で禁止されているのでしょうか。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1BE5">
              <w:rPr>
                <w:rFonts w:hint="eastAsia"/>
                <w:szCs w:val="20"/>
              </w:rPr>
              <w:t>・</w:t>
            </w:r>
            <w:r w:rsidR="006F1BE5" w:rsidRPr="007A630E">
              <w:rPr>
                <w:rFonts w:hint="eastAsia"/>
                <w:szCs w:val="20"/>
              </w:rPr>
              <w:t>薬物乱用者の症状や問題行動</w:t>
            </w:r>
          </w:p>
          <w:p w14:paraId="39061429" w14:textId="1ED181EC" w:rsidR="00506B39" w:rsidRDefault="00506B3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48E955BE" w14:textId="61774E5C" w:rsidR="002C627F" w:rsidRDefault="002C627F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〈予想される反応〉</w:t>
            </w:r>
          </w:p>
          <w:p w14:paraId="090E1C11" w14:textId="77777777" w:rsidR="000754A8" w:rsidRDefault="002C627F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B16892">
              <w:rPr>
                <w:rFonts w:hint="eastAsia"/>
                <w:szCs w:val="20"/>
              </w:rPr>
              <w:t>やめられなくなって、健康に悪いから</w:t>
            </w:r>
            <w:r w:rsidR="000754A8">
              <w:rPr>
                <w:rFonts w:hint="eastAsia"/>
                <w:szCs w:val="20"/>
              </w:rPr>
              <w:t>。</w:t>
            </w:r>
          </w:p>
          <w:p w14:paraId="29412AF1" w14:textId="75DE0DE5" w:rsidR="00B02187" w:rsidRDefault="000754A8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837A38">
              <w:rPr>
                <w:rFonts w:hint="eastAsia"/>
                <w:szCs w:val="20"/>
              </w:rPr>
              <w:t>犯罪に走ると、他の人に迷惑をかけるから。</w:t>
            </w:r>
            <w:r w:rsidR="00B02187">
              <w:rPr>
                <w:rFonts w:hint="eastAsia"/>
                <w:szCs w:val="20"/>
              </w:rPr>
              <w:t xml:space="preserve">　</w:t>
            </w:r>
          </w:p>
          <w:p w14:paraId="33724007" w14:textId="0273CEC4" w:rsidR="00DD630C" w:rsidRDefault="009227BD" w:rsidP="00E94105">
            <w:pPr>
              <w:keepNext/>
              <w:snapToGrid w:val="0"/>
              <w:spacing w:line="260" w:lineRule="exact"/>
              <w:jc w:val="left"/>
            </w:pPr>
            <w:r>
              <w:rPr>
                <w:rFonts w:hint="eastAsia"/>
                <w:szCs w:val="20"/>
              </w:rPr>
              <w:t>・交通事故を起こすと危ないから。</w:t>
            </w:r>
          </w:p>
        </w:tc>
        <w:tc>
          <w:tcPr>
            <w:tcW w:w="4535" w:type="dxa"/>
          </w:tcPr>
          <w:p w14:paraId="61908BBA" w14:textId="0A136EFF" w:rsidR="00B02187" w:rsidRDefault="00B02187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014D3F4F" w14:textId="17402BC8" w:rsidR="00B02187" w:rsidRDefault="00B02187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0B8259EC" w14:textId="2FCFD5CC" w:rsidR="00B02187" w:rsidRPr="0030010E" w:rsidRDefault="00B02187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30010E">
              <w:rPr>
                <w:rFonts w:hint="eastAsia"/>
                <w:szCs w:val="20"/>
              </w:rPr>
              <w:t>法律で禁止されている薬物などを使ったり、病気を治す目的以外で薬を使ったりすることを、「</w:t>
            </w:r>
            <w:r w:rsidRPr="00F7165A">
              <w:rPr>
                <w:rFonts w:hint="eastAsia"/>
                <w:szCs w:val="20"/>
              </w:rPr>
              <w:t>薬物乱用</w:t>
            </w:r>
            <w:r w:rsidRPr="0030010E">
              <w:rPr>
                <w:rFonts w:hint="eastAsia"/>
                <w:szCs w:val="20"/>
              </w:rPr>
              <w:t>」とい</w:t>
            </w:r>
            <w:r>
              <w:rPr>
                <w:rFonts w:hint="eastAsia"/>
                <w:szCs w:val="20"/>
              </w:rPr>
              <w:t>うことを</w:t>
            </w:r>
            <w:r w:rsidR="00DE2E01">
              <w:rPr>
                <w:rFonts w:hint="eastAsia"/>
                <w:szCs w:val="20"/>
              </w:rPr>
              <w:t>押さえる</w:t>
            </w:r>
            <w:r>
              <w:rPr>
                <w:rFonts w:hint="eastAsia"/>
                <w:szCs w:val="20"/>
              </w:rPr>
              <w:t>。</w:t>
            </w:r>
          </w:p>
          <w:p w14:paraId="6F977F5B" w14:textId="77777777" w:rsidR="001E3333" w:rsidRDefault="001E3333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0E42281B" w14:textId="77777777" w:rsidR="004E67BF" w:rsidRDefault="004E67BF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417FDE90" w14:textId="77777777" w:rsidR="00741AFF" w:rsidRDefault="00741AFF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22C06A42" w14:textId="2181D114" w:rsidR="00B02187" w:rsidRDefault="00B02187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6826C7">
              <w:rPr>
                <w:rFonts w:hint="eastAsia"/>
                <w:szCs w:val="20"/>
              </w:rPr>
              <w:t>知っている、</w:t>
            </w:r>
            <w:r w:rsidR="00DE5DD7">
              <w:rPr>
                <w:rFonts w:hint="eastAsia"/>
                <w:szCs w:val="20"/>
              </w:rPr>
              <w:t>又</w:t>
            </w:r>
            <w:r w:rsidRPr="006826C7">
              <w:rPr>
                <w:rFonts w:hint="eastAsia"/>
                <w:szCs w:val="20"/>
              </w:rPr>
              <w:t>は聞いたことのある薬物</w:t>
            </w:r>
            <w:r>
              <w:rPr>
                <w:rFonts w:hint="eastAsia"/>
                <w:szCs w:val="20"/>
              </w:rPr>
              <w:t>を確認し、乱用される薬物には様々な種類があることを</w:t>
            </w:r>
            <w:r w:rsidR="00DE2E01">
              <w:rPr>
                <w:rFonts w:hint="eastAsia"/>
                <w:szCs w:val="20"/>
              </w:rPr>
              <w:t>押さえる</w:t>
            </w:r>
            <w:r>
              <w:rPr>
                <w:rFonts w:hint="eastAsia"/>
                <w:szCs w:val="20"/>
              </w:rPr>
              <w:t>。</w:t>
            </w:r>
          </w:p>
          <w:p w14:paraId="0195211B" w14:textId="77777777" w:rsidR="00CA11B1" w:rsidRDefault="00CA11B1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4DD16F2C" w14:textId="77777777" w:rsidR="00CA11B1" w:rsidRDefault="00CA11B1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0D4E729A" w14:textId="77777777" w:rsidR="00CA11B1" w:rsidRDefault="00CA11B1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5BEEBAF5" w14:textId="77777777" w:rsidR="00E36A5E" w:rsidRDefault="00E36A5E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2779AB98" w14:textId="77777777" w:rsidR="00506B39" w:rsidRDefault="00506B39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251A8EBD" w14:textId="77777777" w:rsidR="00506B39" w:rsidRDefault="00506B39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4AB93BCE" w14:textId="0A8C6A57" w:rsidR="00B02187" w:rsidRDefault="00B02187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○20</w:t>
            </w:r>
            <w:r w:rsidR="00EC1769" w:rsidRPr="003000B2">
              <w:rPr>
                <w:rFonts w:hint="eastAsia"/>
                <w:color w:val="000000" w:themeColor="text1"/>
                <w:szCs w:val="20"/>
              </w:rPr>
              <w:t>歳</w:t>
            </w:r>
            <w:r w:rsidRPr="003000B2">
              <w:rPr>
                <w:rFonts w:hint="eastAsia"/>
                <w:color w:val="000000" w:themeColor="text1"/>
                <w:szCs w:val="20"/>
              </w:rPr>
              <w:t>未</w:t>
            </w:r>
            <w:r>
              <w:rPr>
                <w:rFonts w:hint="eastAsia"/>
                <w:szCs w:val="20"/>
              </w:rPr>
              <w:t>満の大麻事犯が増えていることに気付かせるとともに、増えている原因として、簡単に手に入る現状があることについて説明する。</w:t>
            </w:r>
          </w:p>
          <w:p w14:paraId="36017185" w14:textId="77777777" w:rsidR="00A61AD8" w:rsidRPr="001B15EC" w:rsidRDefault="00A61AD8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5064E8A6" w14:textId="77777777" w:rsidR="004E67BF" w:rsidRDefault="004E67BF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77A21FDF" w14:textId="77777777" w:rsidR="001B15EC" w:rsidRDefault="001B15EC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5FB24FBF" w14:textId="77777777" w:rsidR="004756D4" w:rsidRDefault="004756D4" w:rsidP="001B15EC">
            <w:pPr>
              <w:keepNext/>
              <w:spacing w:line="260" w:lineRule="exact"/>
              <w:jc w:val="left"/>
              <w:rPr>
                <w:szCs w:val="20"/>
              </w:rPr>
            </w:pPr>
          </w:p>
          <w:p w14:paraId="6AFDEB5A" w14:textId="40A1DE3B" w:rsidR="00F76BF7" w:rsidRDefault="00B02187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○シンナーなどの有機溶剤や、大麻の乱用によって、急性影響、依存症など心身への影響</w:t>
            </w:r>
            <w:r w:rsidR="0056002E">
              <w:rPr>
                <w:rFonts w:hint="eastAsia"/>
                <w:szCs w:val="20"/>
              </w:rPr>
              <w:t>が</w:t>
            </w:r>
            <w:r>
              <w:rPr>
                <w:rFonts w:hint="eastAsia"/>
                <w:szCs w:val="20"/>
              </w:rPr>
              <w:t>あることを理解</w:t>
            </w:r>
            <w:r w:rsidR="00DE2E01">
              <w:rPr>
                <w:rFonts w:hint="eastAsia"/>
                <w:szCs w:val="20"/>
              </w:rPr>
              <w:t>できるようにする</w:t>
            </w:r>
            <w:r>
              <w:rPr>
                <w:rFonts w:hint="eastAsia"/>
                <w:szCs w:val="20"/>
              </w:rPr>
              <w:t>。</w:t>
            </w:r>
          </w:p>
          <w:p w14:paraId="2082817E" w14:textId="2ABA4CA7" w:rsidR="007D2312" w:rsidRPr="007D2312" w:rsidRDefault="007D2312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○シンナーや大麻の</w:t>
            </w:r>
            <w:r w:rsidRPr="007D2312">
              <w:rPr>
                <w:rFonts w:hint="eastAsia"/>
                <w:bCs/>
                <w:szCs w:val="20"/>
              </w:rPr>
              <w:t>他にも、</w:t>
            </w:r>
            <w:r w:rsidR="003A5E6E">
              <w:rPr>
                <w:rFonts w:hint="eastAsia"/>
                <w:bCs/>
                <w:szCs w:val="20"/>
              </w:rPr>
              <w:t>覚醒剤</w:t>
            </w:r>
            <w:r w:rsidRPr="007D2312">
              <w:rPr>
                <w:rFonts w:hint="eastAsia"/>
                <w:bCs/>
                <w:szCs w:val="20"/>
              </w:rPr>
              <w:t>、ヘロインなど様々な薬物があり、１回の乱用でも死ぬこと</w:t>
            </w:r>
            <w:r w:rsidRPr="007D2312">
              <w:rPr>
                <w:rFonts w:hint="eastAsia"/>
                <w:bCs/>
                <w:szCs w:val="20"/>
              </w:rPr>
              <w:lastRenderedPageBreak/>
              <w:t>が</w:t>
            </w:r>
            <w:r w:rsidR="006F1BE5">
              <w:rPr>
                <w:rFonts w:hint="eastAsia"/>
                <w:bCs/>
                <w:szCs w:val="20"/>
              </w:rPr>
              <w:t>あることを知</w:t>
            </w:r>
            <w:r w:rsidR="00DE2E01">
              <w:rPr>
                <w:rFonts w:hint="eastAsia"/>
                <w:bCs/>
                <w:szCs w:val="20"/>
              </w:rPr>
              <w:t>らせる</w:t>
            </w:r>
            <w:r w:rsidR="006F1BE5">
              <w:rPr>
                <w:rFonts w:hint="eastAsia"/>
                <w:bCs/>
                <w:szCs w:val="20"/>
              </w:rPr>
              <w:t>。</w:t>
            </w:r>
          </w:p>
          <w:p w14:paraId="75495180" w14:textId="77777777" w:rsidR="00E8617A" w:rsidRDefault="00E8617A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2C97504B" w14:textId="77777777" w:rsidR="009227BD" w:rsidRDefault="009227BD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2B2B70CB" w14:textId="77777777" w:rsidR="001B15EC" w:rsidRDefault="001B15EC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0ED9AC41" w14:textId="77777777" w:rsidR="001B15EC" w:rsidRPr="001B15EC" w:rsidRDefault="001B15EC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47275FA6" w14:textId="77777777" w:rsidR="004E67BF" w:rsidRDefault="004E67BF" w:rsidP="001B15EC">
            <w:pPr>
              <w:keepNext/>
              <w:spacing w:line="260" w:lineRule="exact"/>
              <w:jc w:val="left"/>
              <w:rPr>
                <w:szCs w:val="20"/>
              </w:rPr>
            </w:pPr>
          </w:p>
          <w:p w14:paraId="4021F457" w14:textId="77777777" w:rsidR="0078103E" w:rsidRDefault="0078103E" w:rsidP="001B15EC">
            <w:pPr>
              <w:keepNext/>
              <w:spacing w:line="260" w:lineRule="exact"/>
              <w:jc w:val="left"/>
              <w:rPr>
                <w:szCs w:val="20"/>
              </w:rPr>
            </w:pPr>
          </w:p>
          <w:p w14:paraId="410F287B" w14:textId="1DF70578" w:rsidR="00BE6F6A" w:rsidRDefault="00B02187" w:rsidP="00E94105">
            <w:pPr>
              <w:keepNext/>
              <w:spacing w:line="260" w:lineRule="exact"/>
              <w:ind w:left="197" w:hangingChars="100" w:hanging="197"/>
            </w:pPr>
            <w:r>
              <w:rPr>
                <w:rFonts w:hint="eastAsia"/>
                <w:szCs w:val="20"/>
              </w:rPr>
              <w:t>○</w:t>
            </w:r>
            <w:r w:rsidRPr="006826C7">
              <w:rPr>
                <w:rFonts w:hint="eastAsia"/>
                <w:szCs w:val="20"/>
              </w:rPr>
              <w:t>覚醒剤をはじめとする薬物の乱用は、乱用者本人の精神や身体の健康を害するだけではなく、薬物乱用による交通事故や薬物に起因する犯罪など、社会全体に悪影響を及ぼすことから、法律で厳しく規制されてい</w:t>
            </w:r>
            <w:r>
              <w:rPr>
                <w:rFonts w:hint="eastAsia"/>
                <w:szCs w:val="20"/>
              </w:rPr>
              <w:t>ること</w:t>
            </w:r>
            <w:r w:rsidR="00D362B1">
              <w:rPr>
                <w:rFonts w:hint="eastAsia"/>
                <w:szCs w:val="20"/>
              </w:rPr>
              <w:t>に触れる</w:t>
            </w:r>
            <w:r>
              <w:rPr>
                <w:rFonts w:hint="eastAsia"/>
                <w:szCs w:val="20"/>
              </w:rPr>
              <w:t>。</w:t>
            </w:r>
          </w:p>
        </w:tc>
      </w:tr>
      <w:tr w:rsidR="001E39BB" w14:paraId="79F50C93" w14:textId="77777777" w:rsidTr="00741AFF">
        <w:trPr>
          <w:trHeight w:val="9082"/>
        </w:trPr>
        <w:tc>
          <w:tcPr>
            <w:tcW w:w="622" w:type="dxa"/>
          </w:tcPr>
          <w:p w14:paraId="0DD2AB88" w14:textId="77777777" w:rsidR="004F6889" w:rsidRDefault="001E39BB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lastRenderedPageBreak/>
              <w:t>ま</w:t>
            </w:r>
          </w:p>
          <w:p w14:paraId="5805C8EF" w14:textId="77777777" w:rsidR="004F6889" w:rsidRDefault="001E39BB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と</w:t>
            </w:r>
          </w:p>
          <w:p w14:paraId="7E4D7BAF" w14:textId="77777777" w:rsidR="004F6889" w:rsidRDefault="001E39BB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め</w:t>
            </w:r>
          </w:p>
          <w:p w14:paraId="66F7DAEF" w14:textId="77777777" w:rsidR="004F6889" w:rsidRDefault="004F6889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</w:p>
          <w:p w14:paraId="2A3FC1CD" w14:textId="6CFDFDA0" w:rsidR="001E39BB" w:rsidRDefault="00932B2B" w:rsidP="00E94105">
            <w:pPr>
              <w:spacing w:line="260" w:lineRule="exact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479" w:type="dxa"/>
          </w:tcPr>
          <w:p w14:paraId="5FE66AA9" w14:textId="152C76B4" w:rsidR="001E39BB" w:rsidRDefault="00156DA3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D1F3438" wp14:editId="47EAC44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171450</wp:posOffset>
                      </wp:positionV>
                      <wp:extent cx="2766060" cy="1287780"/>
                      <wp:effectExtent l="0" t="0" r="15240" b="26670"/>
                      <wp:wrapNone/>
                      <wp:docPr id="61159328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060" cy="12877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937960" w14:textId="41927378" w:rsidR="0051302B" w:rsidRPr="0051302B" w:rsidRDefault="0051302B" w:rsidP="00E94105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・シンナーや覚醒剤などの薬物は、１回の乱用でも死に至ることがあり</w:t>
                                  </w:r>
                                  <w:r w:rsidR="00732971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、</w:t>
                                  </w: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１回だけと思って使い始めても、止められなくなり</w:t>
                                  </w:r>
                                  <w:r w:rsidR="00732971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、</w:t>
                                  </w: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心や体の健康に深刻な影響を及ぼす。</w:t>
                                  </w:r>
                                </w:p>
                                <w:p w14:paraId="0DE098F4" w14:textId="0EA40EBA" w:rsidR="0051302B" w:rsidRPr="007B4201" w:rsidRDefault="0051302B" w:rsidP="00E94105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・シンナーや大麻、覚醒剤などの薬物乱用は法律で禁止されている。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F3438" id="_x0000_s1034" style="position:absolute;margin-left:-2.5pt;margin-top:13.5pt;width:217.8pt;height:101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" fillcolor="#cff" strokecolor="#0070c0" strokeweight="1pt">
                      <v:stroke joinstyle="miter"/>
                      <v:textbox>
                        <w:txbxContent>
                          <w:p w14:paraId="22937960" w14:textId="41927378" w:rsidR="0051302B" w:rsidRPr="0051302B" w:rsidRDefault="0051302B" w:rsidP="00E94105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・シンナーや覚醒剤などの薬物は、１回の乱用でも死に至ることがあり</w:t>
                            </w:r>
                            <w:r w:rsidR="0073297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、</w:t>
                            </w: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１回だけと思って使い始めても、止められなくなり</w:t>
                            </w:r>
                            <w:r w:rsidR="0073297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、</w:t>
                            </w: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心や体の健康に深刻な影響を及ぼす。</w:t>
                            </w:r>
                          </w:p>
                          <w:p w14:paraId="0DE098F4" w14:textId="0EA40EBA" w:rsidR="0051302B" w:rsidRPr="007B4201" w:rsidRDefault="0051302B" w:rsidP="00E94105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・シンナーや大麻、覚醒剤などの薬物乱用は法律で禁止されている。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00B2">
              <w:rPr>
                <w:rFonts w:hint="eastAsia"/>
                <w:szCs w:val="20"/>
              </w:rPr>
              <w:t>７</w:t>
            </w:r>
            <w:r w:rsidR="001E39BB">
              <w:rPr>
                <w:rFonts w:hint="eastAsia"/>
                <w:szCs w:val="20"/>
              </w:rPr>
              <w:t xml:space="preserve">　</w:t>
            </w:r>
            <w:r w:rsidR="001E39BB" w:rsidRPr="00D554B4">
              <w:rPr>
                <w:rFonts w:hint="eastAsia"/>
                <w:szCs w:val="20"/>
              </w:rPr>
              <w:t>学習</w:t>
            </w:r>
            <w:r w:rsidR="001E39BB">
              <w:rPr>
                <w:rFonts w:hint="eastAsia"/>
                <w:szCs w:val="20"/>
              </w:rPr>
              <w:t>のまとめをする。</w:t>
            </w:r>
          </w:p>
          <w:p w14:paraId="658FE03A" w14:textId="61A1BF15" w:rsidR="00DB67C9" w:rsidRDefault="00DB67C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045CC930" w14:textId="034B86B5" w:rsidR="00DB67C9" w:rsidRDefault="00DB67C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71BD78C3" w14:textId="1ACFA91F" w:rsidR="00DB67C9" w:rsidRDefault="00DB67C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30A7D036" w14:textId="41FEAFE7" w:rsidR="00DB67C9" w:rsidRDefault="00DB67C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478D52A9" w14:textId="42A211CC" w:rsidR="00DB67C9" w:rsidRDefault="00DB67C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0B5C25D2" w14:textId="04D1EB31" w:rsidR="00DB67C9" w:rsidRDefault="00DB67C9" w:rsidP="00E94105">
            <w:pPr>
              <w:keepNext/>
              <w:snapToGrid w:val="0"/>
              <w:spacing w:line="260" w:lineRule="exact"/>
              <w:jc w:val="left"/>
              <w:rPr>
                <w:szCs w:val="20"/>
              </w:rPr>
            </w:pPr>
          </w:p>
          <w:p w14:paraId="48FBC2FB" w14:textId="77777777" w:rsidR="00741AFF" w:rsidRDefault="00741AFF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</w:p>
          <w:p w14:paraId="416A2A2E" w14:textId="77777777" w:rsidR="00976BD7" w:rsidRDefault="00976BD7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</w:p>
          <w:p w14:paraId="2CE1CD33" w14:textId="2226B13D" w:rsidR="001E39BB" w:rsidRDefault="003000B2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８</w:t>
            </w:r>
            <w:r w:rsidR="001E39BB">
              <w:rPr>
                <w:rFonts w:hint="eastAsia"/>
                <w:szCs w:val="20"/>
              </w:rPr>
              <w:t xml:space="preserve">　</w:t>
            </w:r>
            <w:r w:rsidR="001E39BB" w:rsidRPr="00D554B4">
              <w:rPr>
                <w:rFonts w:hint="eastAsia"/>
                <w:szCs w:val="20"/>
              </w:rPr>
              <w:t>学習したことを基に</w:t>
            </w:r>
            <w:r w:rsidR="001E39BB">
              <w:rPr>
                <w:rFonts w:hint="eastAsia"/>
                <w:szCs w:val="20"/>
              </w:rPr>
              <w:t>、</w:t>
            </w:r>
            <w:r w:rsidR="001E39BB" w:rsidRPr="00D554B4">
              <w:rPr>
                <w:rFonts w:hint="eastAsia"/>
                <w:szCs w:val="20"/>
              </w:rPr>
              <w:t>「</w:t>
            </w:r>
            <w:r w:rsidR="001E39BB">
              <w:rPr>
                <w:rFonts w:hint="eastAsia"/>
                <w:szCs w:val="20"/>
              </w:rPr>
              <w:t>未来の自分にどんな言葉をかけるか</w:t>
            </w:r>
            <w:r w:rsidR="001E39BB" w:rsidRPr="00D554B4">
              <w:rPr>
                <w:rFonts w:hint="eastAsia"/>
                <w:szCs w:val="20"/>
              </w:rPr>
              <w:t>」という</w:t>
            </w:r>
            <w:r w:rsidR="001E39BB">
              <w:rPr>
                <w:rFonts w:hint="eastAsia"/>
                <w:szCs w:val="20"/>
              </w:rPr>
              <w:t>アドバイスを考える。</w:t>
            </w:r>
          </w:p>
          <w:p w14:paraId="29129F17" w14:textId="7AE548F5" w:rsidR="00D12C7D" w:rsidRPr="00D12C7D" w:rsidRDefault="00506B39" w:rsidP="00E94105">
            <w:pPr>
              <w:keepNext/>
              <w:snapToGrid w:val="0"/>
              <w:spacing w:line="260" w:lineRule="exact"/>
              <w:ind w:left="197" w:hangingChars="100" w:hanging="197"/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BFA5693" wp14:editId="677FAA7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8890</wp:posOffset>
                      </wp:positionV>
                      <wp:extent cx="2758440" cy="648000"/>
                      <wp:effectExtent l="0" t="0" r="22860" b="19050"/>
                      <wp:wrapNone/>
                      <wp:docPr id="99550466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648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56627" w14:textId="4F3A765C" w:rsidR="00506B39" w:rsidRPr="00B24A98" w:rsidRDefault="00506B39" w:rsidP="00506B39">
                                  <w:pPr>
                                    <w:spacing w:line="260" w:lineRule="exact"/>
                                    <w:jc w:val="left"/>
                                  </w:pPr>
                                  <w:r w:rsidRPr="00506B39">
                                    <w:rPr>
                                      <w:rFonts w:ascii="游明朝" w:eastAsia="游明朝" w:hAnsi="游明朝" w:cs="Arial Unicode MS" w:hint="eastAsia"/>
                                      <w:szCs w:val="21"/>
                                    </w:rPr>
                                    <w:t>未来のあなたに向かってどんな言葉をかけますか？今日学習したことを活かしてアドバイスをしてあげましょう。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A5693" id="_x0000_s1035" style="position:absolute;left:0;text-align:left;margin-left:-2.5pt;margin-top:.7pt;width:217.2pt;height:5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" fillcolor="white [3212]" strokecolor="#0070c0" strokeweight="1pt">
                      <v:stroke dashstyle="3 1" joinstyle="miter"/>
                      <v:textbox>
                        <w:txbxContent>
                          <w:p w14:paraId="0D456627" w14:textId="4F3A765C" w:rsidR="00506B39" w:rsidRPr="00B24A98" w:rsidRDefault="00506B39" w:rsidP="00506B39">
                            <w:pPr>
                              <w:spacing w:line="260" w:lineRule="exact"/>
                              <w:jc w:val="left"/>
                            </w:pPr>
                            <w:r w:rsidRPr="00506B39">
                              <w:rPr>
                                <w:rFonts w:ascii="游明朝" w:eastAsia="游明朝" w:hAnsi="游明朝" w:cs="Arial Unicode MS" w:hint="eastAsia"/>
                                <w:szCs w:val="21"/>
                              </w:rPr>
                              <w:t>未来のあなたに向かってどんな言葉をかけますか？今日学習したことを活かしてアドバイスをしてあげましょう。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2C7D">
              <w:rPr>
                <w:rFonts w:hint="eastAsia"/>
              </w:rPr>
              <w:t xml:space="preserve">　</w:t>
            </w:r>
          </w:p>
          <w:p w14:paraId="5DA144E7" w14:textId="4FDA10DD" w:rsidR="00506B39" w:rsidRDefault="00506B39" w:rsidP="00E94105">
            <w:pPr>
              <w:keepNext/>
              <w:snapToGrid w:val="0"/>
              <w:spacing w:line="260" w:lineRule="exact"/>
              <w:rPr>
                <w:szCs w:val="20"/>
              </w:rPr>
            </w:pPr>
          </w:p>
          <w:p w14:paraId="554C2A00" w14:textId="1669FB95" w:rsidR="00506B39" w:rsidRDefault="00506B39" w:rsidP="00E94105">
            <w:pPr>
              <w:keepNext/>
              <w:snapToGrid w:val="0"/>
              <w:spacing w:line="260" w:lineRule="exact"/>
              <w:rPr>
                <w:szCs w:val="20"/>
              </w:rPr>
            </w:pPr>
          </w:p>
          <w:p w14:paraId="64C80BA4" w14:textId="77777777" w:rsidR="00506B39" w:rsidRDefault="00506B39" w:rsidP="00E94105">
            <w:pPr>
              <w:keepNext/>
              <w:snapToGrid w:val="0"/>
              <w:spacing w:line="260" w:lineRule="exact"/>
              <w:rPr>
                <w:szCs w:val="20"/>
              </w:rPr>
            </w:pPr>
          </w:p>
          <w:p w14:paraId="31094B86" w14:textId="2B782602" w:rsidR="00D12C7D" w:rsidRDefault="00D12C7D" w:rsidP="00E94105">
            <w:pPr>
              <w:keepNext/>
              <w:snapToGrid w:val="0"/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〈予想される反応〉</w:t>
            </w:r>
          </w:p>
          <w:p w14:paraId="6D89FBB6" w14:textId="7674471C" w:rsidR="001E39BB" w:rsidRDefault="00D12C7D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5D7E37">
              <w:rPr>
                <w:rFonts w:hint="eastAsia"/>
                <w:szCs w:val="20"/>
              </w:rPr>
              <w:t>１</w:t>
            </w:r>
            <w:r w:rsidR="00C02EA7" w:rsidRPr="00C02EA7">
              <w:rPr>
                <w:rFonts w:hint="eastAsia"/>
                <w:szCs w:val="20"/>
              </w:rPr>
              <w:t>回だけと思って使い始めても</w:t>
            </w:r>
            <w:r w:rsidR="00C02EA7" w:rsidRPr="00C02EA7">
              <w:rPr>
                <w:szCs w:val="20"/>
              </w:rPr>
              <w:t>止められなく</w:t>
            </w:r>
            <w:r w:rsidR="00C02EA7">
              <w:rPr>
                <w:rFonts w:hint="eastAsia"/>
                <w:szCs w:val="20"/>
              </w:rPr>
              <w:t>なってしまうから</w:t>
            </w:r>
            <w:r w:rsidR="00952DE0">
              <w:rPr>
                <w:rFonts w:hint="eastAsia"/>
                <w:szCs w:val="20"/>
              </w:rPr>
              <w:t>、絶対にしない方がいいよ</w:t>
            </w:r>
            <w:r w:rsidR="00C13994">
              <w:rPr>
                <w:rFonts w:hint="eastAsia"/>
                <w:szCs w:val="20"/>
              </w:rPr>
              <w:t>。</w:t>
            </w:r>
          </w:p>
          <w:p w14:paraId="0E943925" w14:textId="0178D413" w:rsidR="00C13994" w:rsidRDefault="00C13994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="0061725A">
              <w:rPr>
                <w:rFonts w:hint="eastAsia"/>
                <w:szCs w:val="20"/>
              </w:rPr>
              <w:t>法律で禁止されている</w:t>
            </w:r>
            <w:r w:rsidR="00F42114">
              <w:rPr>
                <w:rFonts w:hint="eastAsia"/>
                <w:szCs w:val="20"/>
              </w:rPr>
              <w:t>危険な薬物かもしれないからやめた方がいいよ。</w:t>
            </w:r>
          </w:p>
          <w:p w14:paraId="650D79BD" w14:textId="50F3694A" w:rsidR="00F42114" w:rsidRDefault="0051302B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</w:pPr>
            <w:r w:rsidRPr="00D16555">
              <w:rPr>
                <w:rFonts w:ascii="游明朝" w:eastAsia="游明朝" w:hAnsi="游明朝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4A07F9C" wp14:editId="47C893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</wp:posOffset>
                      </wp:positionV>
                      <wp:extent cx="2758320" cy="936000"/>
                      <wp:effectExtent l="0" t="0" r="23495" b="16510"/>
                      <wp:wrapNone/>
                      <wp:docPr id="181447870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320" cy="93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 cmpd="sng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57656" w14:textId="2653457A" w:rsidR="00896540" w:rsidRDefault="0051302B" w:rsidP="00E94105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・薬物乱用について、それらの害や</w:t>
                                  </w:r>
                                  <w:r w:rsidR="00EC31C7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心身</w:t>
                                  </w:r>
                                  <w:r w:rsidRPr="0051302B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への影響</w:t>
                                  </w:r>
                                  <w:r w:rsidR="00896540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から、勧められても乱用しない。</w:t>
                                  </w:r>
                                </w:p>
                                <w:p w14:paraId="54FB528A" w14:textId="4987E46F" w:rsidR="0051302B" w:rsidRPr="007B4201" w:rsidRDefault="00896540" w:rsidP="00E94105">
                                  <w:pPr>
                                    <w:spacing w:line="260" w:lineRule="exact"/>
                                    <w:ind w:left="197" w:hangingChars="100" w:hanging="197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・困ったら信頼できる周りの大人に相談する。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07F9C" id="_x0000_s1036" style="position:absolute;left:0;text-align:left;margin-left:-2.5pt;margin-top:2.5pt;width:217.2pt;height:73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" fillcolor="#cff" strokecolor="#0070c0" strokeweight="1pt">
                      <v:stroke joinstyle="miter"/>
                      <v:textbox>
                        <w:txbxContent>
                          <w:p w14:paraId="0D457656" w14:textId="2653457A" w:rsidR="00896540" w:rsidRDefault="0051302B" w:rsidP="00E94105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・薬物乱用について、それらの害や</w:t>
                            </w:r>
                            <w:r w:rsidR="00EC31C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心身</w:t>
                            </w:r>
                            <w:r w:rsidRPr="0051302B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への影響</w:t>
                            </w:r>
                            <w:r w:rsidR="0089654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から、勧められても乱用しない。</w:t>
                            </w:r>
                          </w:p>
                          <w:p w14:paraId="54FB528A" w14:textId="4987E46F" w:rsidR="0051302B" w:rsidRPr="007B4201" w:rsidRDefault="00896540" w:rsidP="00E94105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・困ったら信頼できる周りの大人に相談する。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F1E45C" w14:textId="459A7125" w:rsidR="00F5253C" w:rsidRDefault="00F5253C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</w:pPr>
          </w:p>
          <w:p w14:paraId="160123BE" w14:textId="77777777" w:rsidR="00F5253C" w:rsidRDefault="00F5253C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</w:pPr>
          </w:p>
          <w:p w14:paraId="2B26D5F8" w14:textId="77777777" w:rsidR="00F5253C" w:rsidRDefault="00F5253C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</w:pPr>
          </w:p>
          <w:p w14:paraId="787C98B9" w14:textId="77777777" w:rsidR="00FD2FDD" w:rsidRDefault="00FD2FDD" w:rsidP="00E94105">
            <w:pPr>
              <w:keepNext/>
              <w:snapToGrid w:val="0"/>
              <w:spacing w:line="260" w:lineRule="exact"/>
              <w:jc w:val="left"/>
            </w:pPr>
          </w:p>
          <w:p w14:paraId="71EC266E" w14:textId="77777777" w:rsidR="00693693" w:rsidRDefault="00693693" w:rsidP="00E94105">
            <w:pPr>
              <w:keepNext/>
              <w:snapToGrid w:val="0"/>
              <w:spacing w:line="260" w:lineRule="exact"/>
              <w:jc w:val="left"/>
            </w:pPr>
          </w:p>
          <w:p w14:paraId="3EE294EB" w14:textId="2EB2950A" w:rsidR="001E39BB" w:rsidRDefault="003000B2" w:rsidP="00E94105">
            <w:pPr>
              <w:keepNext/>
              <w:snapToGrid w:val="0"/>
              <w:spacing w:line="260" w:lineRule="exact"/>
              <w:jc w:val="left"/>
            </w:pPr>
            <w:r>
              <w:rPr>
                <w:rFonts w:hint="eastAsia"/>
              </w:rPr>
              <w:t>９</w:t>
            </w:r>
            <w:r w:rsidR="001E39BB">
              <w:rPr>
                <w:rFonts w:hint="eastAsia"/>
              </w:rPr>
              <w:t xml:space="preserve">　本時の学習を振り返る。</w:t>
            </w:r>
          </w:p>
          <w:p w14:paraId="6AFA9B15" w14:textId="140C7E49" w:rsidR="00D2391C" w:rsidRPr="009E30B4" w:rsidRDefault="00976BD7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noProof/>
                <w:color w:val="000000" w:themeColor="text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907A89" wp14:editId="07CF12B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29210</wp:posOffset>
                      </wp:positionV>
                      <wp:extent cx="2120900" cy="1260000"/>
                      <wp:effectExtent l="0" t="0" r="146050" b="16510"/>
                      <wp:wrapNone/>
                      <wp:docPr id="198555163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1260000"/>
                              </a:xfrm>
                              <a:prstGeom prst="wedgeRoundRectCallout">
                                <a:avLst>
                                  <a:gd name="adj1" fmla="val 55215"/>
                                  <a:gd name="adj2" fmla="val -3100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F8FA1" w14:textId="3499CFAD" w:rsidR="00F86CBE" w:rsidRDefault="006E0E13" w:rsidP="00E94105">
                                  <w:pPr>
                                    <w:spacing w:line="260" w:lineRule="exact"/>
                                  </w:pPr>
                                  <w:r w:rsidRPr="006E0E13">
                                    <w:rPr>
                                      <w:rFonts w:hint="eastAsia"/>
                                    </w:rPr>
                                    <w:t>困ったことがあったら、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なるべく早く周りの信頼</w:t>
                                  </w:r>
                                  <w:r w:rsidRPr="006E0E13">
                                    <w:rPr>
                                      <w:rFonts w:hint="eastAsia"/>
                                    </w:rPr>
                                    <w:t>できる大人に相談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することを伝える</w:t>
                                  </w:r>
                                  <w:r w:rsidR="00A1489D">
                                    <w:rPr>
                                      <w:rFonts w:hint="eastAsia"/>
                                    </w:rPr>
                                    <w:t>ようにします。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児童の実態に応じて発展的</w:t>
                                  </w:r>
                                  <w:r w:rsidR="00570AE7">
                                    <w:rPr>
                                      <w:rFonts w:hint="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内容として、</w:t>
                                  </w:r>
                                  <w:r w:rsidR="00A1489D">
                                    <w:rPr>
                                      <w:rFonts w:hint="eastAsia"/>
                                    </w:rPr>
                                    <w:t>「オーバードーズ」</w:t>
                                  </w:r>
                                  <w:r w:rsidR="00CD5A39">
                                    <w:rPr>
                                      <w:rFonts w:hint="eastAsia"/>
                                    </w:rPr>
                                    <w:t>のスライドを</w:t>
                                  </w:r>
                                  <w:r w:rsidR="00A1489D">
                                    <w:rPr>
                                      <w:rFonts w:hint="eastAsia"/>
                                    </w:rPr>
                                    <w:t>扱うことも</w:t>
                                  </w:r>
                                  <w:r w:rsidR="00CD5A39">
                                    <w:rPr>
                                      <w:rFonts w:hint="eastAsia"/>
                                    </w:rPr>
                                    <w:t>可能です</w:t>
                                  </w:r>
                                  <w:r w:rsidR="00A1489D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7A89" id="_x0000_s1037" type="#_x0000_t62" style="position:absolute;left:0;text-align:left;margin-left:-2.5pt;margin-top:2.3pt;width:167pt;height:99.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" adj="22726,10130" filled="f" strokecolor="black [3200]" strokeweight="1pt">
                      <v:textbox inset="1mm,1mm,1mm,1mm">
                        <w:txbxContent>
                          <w:p w14:paraId="275F8FA1" w14:textId="3499CFAD" w:rsidR="00F86CBE" w:rsidRDefault="006E0E13" w:rsidP="00E94105">
                            <w:pPr>
                              <w:spacing w:line="260" w:lineRule="exact"/>
                            </w:pPr>
                            <w:r w:rsidRPr="006E0E13">
                              <w:rPr>
                                <w:rFonts w:hint="eastAsia"/>
                              </w:rPr>
                              <w:t>困ったことがあったら、</w:t>
                            </w:r>
                            <w:r>
                              <w:rPr>
                                <w:rFonts w:hint="eastAsia"/>
                              </w:rPr>
                              <w:t>なるべく早く周りの信頼</w:t>
                            </w:r>
                            <w:r w:rsidRPr="006E0E13">
                              <w:rPr>
                                <w:rFonts w:hint="eastAsia"/>
                              </w:rPr>
                              <w:t>できる大人に相談</w:t>
                            </w:r>
                            <w:r>
                              <w:rPr>
                                <w:rFonts w:hint="eastAsia"/>
                              </w:rPr>
                              <w:t>することを伝える</w:t>
                            </w:r>
                            <w:r w:rsidR="00A1489D">
                              <w:rPr>
                                <w:rFonts w:hint="eastAsia"/>
                              </w:rPr>
                              <w:t>ようにします。</w:t>
                            </w:r>
                            <w:r>
                              <w:rPr>
                                <w:rFonts w:hint="eastAsia"/>
                              </w:rPr>
                              <w:t>児童の実態に応じて発展的</w:t>
                            </w:r>
                            <w:r w:rsidR="00570AE7"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内容として、</w:t>
                            </w:r>
                            <w:r w:rsidR="00A1489D">
                              <w:rPr>
                                <w:rFonts w:hint="eastAsia"/>
                              </w:rPr>
                              <w:t>「オーバードーズ」</w:t>
                            </w:r>
                            <w:r w:rsidR="00CD5A39">
                              <w:rPr>
                                <w:rFonts w:hint="eastAsia"/>
                              </w:rPr>
                              <w:t>のスライドを</w:t>
                            </w:r>
                            <w:r w:rsidR="00A1489D">
                              <w:rPr>
                                <w:rFonts w:hint="eastAsia"/>
                              </w:rPr>
                              <w:t>扱うことも</w:t>
                            </w:r>
                            <w:r w:rsidR="00CD5A39">
                              <w:rPr>
                                <w:rFonts w:hint="eastAsia"/>
                              </w:rPr>
                              <w:t>可能です</w:t>
                            </w:r>
                            <w:r w:rsidR="00A1489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D51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FB28464" wp14:editId="049AA210">
                  <wp:simplePos x="0" y="0"/>
                  <wp:positionH relativeFrom="column">
                    <wp:posOffset>2274570</wp:posOffset>
                  </wp:positionH>
                  <wp:positionV relativeFrom="paragraph">
                    <wp:posOffset>502285</wp:posOffset>
                  </wp:positionV>
                  <wp:extent cx="478960" cy="599307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60" cy="59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14:paraId="28BDBDCB" w14:textId="77777777" w:rsidR="005466A5" w:rsidRDefault="005466A5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◆【知識】</w:t>
            </w:r>
          </w:p>
          <w:p w14:paraId="1226D423" w14:textId="31FC6C82" w:rsidR="005466A5" w:rsidRDefault="005466A5" w:rsidP="00E94105">
            <w:pPr>
              <w:keepNext/>
              <w:snapToGrid w:val="0"/>
              <w:spacing w:line="260" w:lineRule="exact"/>
              <w:ind w:leftChars="100" w:left="197"/>
              <w:rPr>
                <w:szCs w:val="20"/>
              </w:rPr>
            </w:pPr>
            <w:r w:rsidRPr="000A1050">
              <w:rPr>
                <w:szCs w:val="20"/>
              </w:rPr>
              <w:t>薬物乱用は</w:t>
            </w:r>
            <w:r w:rsidR="00B3362A">
              <w:rPr>
                <w:rFonts w:hint="eastAsia"/>
                <w:szCs w:val="20"/>
              </w:rPr>
              <w:t>、</w:t>
            </w:r>
            <w:r w:rsidR="005D7E37">
              <w:rPr>
                <w:rFonts w:hint="eastAsia"/>
                <w:szCs w:val="20"/>
              </w:rPr>
              <w:t>１</w:t>
            </w:r>
            <w:r w:rsidRPr="000A1050">
              <w:rPr>
                <w:szCs w:val="20"/>
              </w:rPr>
              <w:t>回の乱用でも死に至ることがあり</w:t>
            </w:r>
            <w:r w:rsidR="00B3362A">
              <w:rPr>
                <w:rFonts w:hint="eastAsia"/>
                <w:szCs w:val="20"/>
              </w:rPr>
              <w:t>、</w:t>
            </w:r>
            <w:r w:rsidR="005D7E37">
              <w:rPr>
                <w:rFonts w:hint="eastAsia"/>
                <w:szCs w:val="20"/>
              </w:rPr>
              <w:t>１</w:t>
            </w:r>
            <w:r w:rsidRPr="00E36C6F">
              <w:rPr>
                <w:rFonts w:hint="eastAsia"/>
                <w:szCs w:val="20"/>
              </w:rPr>
              <w:t>回だけと思って使い始めても</w:t>
            </w:r>
            <w:r w:rsidRPr="000A1050">
              <w:rPr>
                <w:szCs w:val="20"/>
              </w:rPr>
              <w:t>止められなくなり</w:t>
            </w:r>
            <w:r w:rsidR="00B3362A">
              <w:rPr>
                <w:rFonts w:hint="eastAsia"/>
                <w:szCs w:val="20"/>
              </w:rPr>
              <w:t>、</w:t>
            </w:r>
            <w:r w:rsidRPr="000A1050">
              <w:rPr>
                <w:szCs w:val="20"/>
              </w:rPr>
              <w:t>心身の健康に深刻な影響を及ぼすこと</w:t>
            </w:r>
            <w:r>
              <w:rPr>
                <w:rFonts w:hint="eastAsia"/>
                <w:szCs w:val="20"/>
              </w:rPr>
              <w:t>や、法律で禁止されていること</w:t>
            </w:r>
            <w:r w:rsidRPr="000A1050">
              <w:rPr>
                <w:szCs w:val="20"/>
              </w:rPr>
              <w:t>について</w:t>
            </w:r>
            <w:r w:rsidR="00B3362A">
              <w:rPr>
                <w:rFonts w:hint="eastAsia"/>
                <w:szCs w:val="20"/>
              </w:rPr>
              <w:t>、</w:t>
            </w:r>
            <w:r w:rsidRPr="000A1050">
              <w:rPr>
                <w:szCs w:val="20"/>
              </w:rPr>
              <w:t>理解したことを言ったり書いたりしている。</w:t>
            </w:r>
            <w:r w:rsidR="00302784">
              <w:rPr>
                <w:rFonts w:hint="eastAsia"/>
                <w:szCs w:val="20"/>
              </w:rPr>
              <w:t>（観察・ワークシート）</w:t>
            </w:r>
          </w:p>
          <w:p w14:paraId="7594CF65" w14:textId="154D660E" w:rsidR="0061725A" w:rsidRDefault="001E39BB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0A1050">
              <w:rPr>
                <w:szCs w:val="20"/>
              </w:rPr>
              <w:t>学習したことを基に</w:t>
            </w:r>
            <w:r w:rsidR="003000B2">
              <w:rPr>
                <w:rFonts w:hint="eastAsia"/>
                <w:szCs w:val="20"/>
              </w:rPr>
              <w:t>、自分の考えをまとめさせた後、3～4人のグループで、</w:t>
            </w:r>
            <w:r w:rsidR="003000B2" w:rsidRPr="00575E96">
              <w:rPr>
                <w:rFonts w:hint="eastAsia"/>
                <w:szCs w:val="20"/>
              </w:rPr>
              <w:t>意見を出し合い、</w:t>
            </w:r>
            <w:r w:rsidR="003000B2">
              <w:rPr>
                <w:rFonts w:hint="eastAsia"/>
                <w:szCs w:val="20"/>
              </w:rPr>
              <w:t>お互いの意見を比較しながら</w:t>
            </w:r>
            <w:r w:rsidR="003000B2" w:rsidRPr="00575E96">
              <w:rPr>
                <w:rFonts w:hint="eastAsia"/>
                <w:szCs w:val="20"/>
              </w:rPr>
              <w:t>考え</w:t>
            </w:r>
            <w:r w:rsidR="003000B2">
              <w:rPr>
                <w:rFonts w:hint="eastAsia"/>
                <w:szCs w:val="20"/>
              </w:rPr>
              <w:t>を</w:t>
            </w:r>
            <w:r w:rsidR="003000B2" w:rsidRPr="00575E96">
              <w:rPr>
                <w:rFonts w:hint="eastAsia"/>
                <w:szCs w:val="20"/>
              </w:rPr>
              <w:t>まとめ、</w:t>
            </w:r>
            <w:r w:rsidR="003000B2">
              <w:rPr>
                <w:rFonts w:hint="eastAsia"/>
                <w:szCs w:val="20"/>
              </w:rPr>
              <w:t>発表させる。</w:t>
            </w:r>
          </w:p>
          <w:p w14:paraId="0096E435" w14:textId="69A838B8" w:rsidR="001E39BB" w:rsidRDefault="001E39BB" w:rsidP="00E94105">
            <w:pPr>
              <w:keepNext/>
              <w:spacing w:line="260" w:lineRule="exact"/>
              <w:ind w:left="197" w:hangingChars="100" w:hanging="197"/>
            </w:pPr>
            <w:r>
              <w:rPr>
                <w:rFonts w:hint="eastAsia"/>
              </w:rPr>
              <w:t>【</w:t>
            </w:r>
            <w:r w:rsidRPr="00364777">
              <w:rPr>
                <w:rFonts w:hint="eastAsia"/>
              </w:rPr>
              <w:t>ICTの活用</w:t>
            </w:r>
            <w:r>
              <w:rPr>
                <w:rFonts w:hint="eastAsia"/>
              </w:rPr>
              <w:t>例】</w:t>
            </w:r>
          </w:p>
          <w:p w14:paraId="161F13C2" w14:textId="1A9E7B8D" w:rsidR="0061725A" w:rsidRDefault="001E39BB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・授業支援システムを使って、</w:t>
            </w:r>
            <w:r w:rsidR="00C119D7">
              <w:rPr>
                <w:rFonts w:hint="eastAsia"/>
                <w:szCs w:val="20"/>
              </w:rPr>
              <w:t>各グループの意見を学級全体で共有する。</w:t>
            </w:r>
          </w:p>
          <w:p w14:paraId="3A14877F" w14:textId="4CF67D41" w:rsidR="00AF6399" w:rsidRDefault="00156DA3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891A51" wp14:editId="11D76E7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16510</wp:posOffset>
                      </wp:positionV>
                      <wp:extent cx="2159000" cy="1074420"/>
                      <wp:effectExtent l="0" t="0" r="146050" b="11430"/>
                      <wp:wrapNone/>
                      <wp:docPr id="768270131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074420"/>
                              </a:xfrm>
                              <a:prstGeom prst="wedgeRoundRectCallout">
                                <a:avLst>
                                  <a:gd name="adj1" fmla="val 55215"/>
                                  <a:gd name="adj2" fmla="val -3100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3D892" w14:textId="5C080CD9" w:rsidR="00FE602B" w:rsidRDefault="00A6113C" w:rsidP="00E94105">
                                  <w:pPr>
                                    <w:spacing w:line="260" w:lineRule="exact"/>
                                  </w:pPr>
                                  <w:r w:rsidRPr="00A6113C">
                                    <w:t>友達の意見を聞いて</w:t>
                                  </w:r>
                                  <w:r w:rsidR="00F879C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6113C">
                                    <w:t>自分の考えに新たな視点が生まれたり</w:t>
                                  </w:r>
                                  <w:r w:rsidR="00F879C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A6113C">
                                    <w:t>考えが深まったりしたことを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ワークシート</w:t>
                                  </w:r>
                                  <w:r w:rsidRPr="00A6113C">
                                    <w:t>の「つけ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</w:t>
                                  </w:r>
                                  <w:r w:rsidRPr="00A6113C">
                                    <w:t>し」に記入するよう助言</w:t>
                                  </w:r>
                                  <w:r w:rsidR="002D0F4F">
                                    <w:rPr>
                                      <w:rFonts w:hint="eastAsia"/>
                                    </w:rPr>
                                    <w:t>します</w:t>
                                  </w:r>
                                  <w:r w:rsidRPr="00A6113C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1A51" id="_x0000_s1038" type="#_x0000_t62" style="position:absolute;left:0;text-align:left;margin-left:-2.65pt;margin-top:1.3pt;width:170pt;height:8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" adj="22726,10130" filled="f" strokecolor="black [3200]" strokeweight="1pt">
                      <v:textbox inset="1mm,1mm,1mm,1mm">
                        <w:txbxContent>
                          <w:p w14:paraId="5253D892" w14:textId="5C080CD9" w:rsidR="00FE602B" w:rsidRDefault="00A6113C" w:rsidP="00E94105">
                            <w:pPr>
                              <w:spacing w:line="260" w:lineRule="exact"/>
                            </w:pPr>
                            <w:r w:rsidRPr="00A6113C">
                              <w:t>友達の意見を聞いて</w:t>
                            </w:r>
                            <w:r w:rsidR="00F879C6">
                              <w:rPr>
                                <w:rFonts w:hint="eastAsia"/>
                              </w:rPr>
                              <w:t>、</w:t>
                            </w:r>
                            <w:r w:rsidRPr="00A6113C">
                              <w:t>自分の考えに新たな視点が生まれたり</w:t>
                            </w:r>
                            <w:r w:rsidR="00F879C6">
                              <w:rPr>
                                <w:rFonts w:hint="eastAsia"/>
                              </w:rPr>
                              <w:t>、</w:t>
                            </w:r>
                            <w:r w:rsidRPr="00A6113C">
                              <w:t>考えが深まったりしたことを</w:t>
                            </w:r>
                            <w:r>
                              <w:rPr>
                                <w:rFonts w:hint="eastAsia"/>
                              </w:rPr>
                              <w:t>ワークシート</w:t>
                            </w:r>
                            <w:r w:rsidRPr="00A6113C">
                              <w:t>の「つけ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 w:rsidRPr="00A6113C">
                              <w:t>し」に記入するよう助言</w:t>
                            </w:r>
                            <w:r w:rsidR="002D0F4F">
                              <w:rPr>
                                <w:rFonts w:hint="eastAsia"/>
                              </w:rPr>
                              <w:t>します</w:t>
                            </w:r>
                            <w:r w:rsidRPr="00A6113C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49D50" w14:textId="11A4767D" w:rsidR="00AF6399" w:rsidRDefault="001B7D51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5191D84C" wp14:editId="19E81115">
                  <wp:simplePos x="0" y="0"/>
                  <wp:positionH relativeFrom="column">
                    <wp:posOffset>2186305</wp:posOffset>
                  </wp:positionH>
                  <wp:positionV relativeFrom="paragraph">
                    <wp:posOffset>106045</wp:posOffset>
                  </wp:positionV>
                  <wp:extent cx="478960" cy="599307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60" cy="59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873AA0" w14:textId="77777777" w:rsidR="00AF6399" w:rsidRDefault="00AF6399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108A151F" w14:textId="77777777" w:rsidR="00AF6399" w:rsidRDefault="00AF6399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6F55FB9E" w14:textId="77777777" w:rsidR="00FE602B" w:rsidRDefault="00FE602B" w:rsidP="00E94105">
            <w:pPr>
              <w:keepNext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</w:p>
          <w:p w14:paraId="0AAF63FD" w14:textId="77777777" w:rsidR="00741AFF" w:rsidRDefault="00741AFF" w:rsidP="00E94105">
            <w:pPr>
              <w:keepNext/>
              <w:spacing w:line="260" w:lineRule="exact"/>
              <w:jc w:val="left"/>
              <w:rPr>
                <w:szCs w:val="20"/>
              </w:rPr>
            </w:pPr>
          </w:p>
          <w:p w14:paraId="77824541" w14:textId="77777777" w:rsidR="00E94105" w:rsidRDefault="00E94105" w:rsidP="00E94105">
            <w:pPr>
              <w:keepNext/>
              <w:spacing w:line="260" w:lineRule="exact"/>
              <w:jc w:val="left"/>
              <w:rPr>
                <w:szCs w:val="20"/>
              </w:rPr>
            </w:pPr>
          </w:p>
          <w:p w14:paraId="256C1405" w14:textId="6A3467E2" w:rsidR="00FD15BE" w:rsidRDefault="003000B2" w:rsidP="00E94105">
            <w:pPr>
              <w:keepNext/>
              <w:spacing w:line="26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◆</w:t>
            </w:r>
            <w:r w:rsidR="00FD15BE">
              <w:rPr>
                <w:rFonts w:hint="eastAsia"/>
                <w:szCs w:val="20"/>
              </w:rPr>
              <w:t>【思考・判断・表現】</w:t>
            </w:r>
          </w:p>
          <w:p w14:paraId="134717F3" w14:textId="40218948" w:rsidR="00C119D7" w:rsidRDefault="003000B2" w:rsidP="00E94105">
            <w:pPr>
              <w:keepNext/>
              <w:spacing w:line="260" w:lineRule="exact"/>
              <w:ind w:leftChars="100" w:left="197"/>
              <w:rPr>
                <w:szCs w:val="20"/>
              </w:rPr>
            </w:pPr>
            <w:r w:rsidRPr="00AB3A75">
              <w:rPr>
                <w:szCs w:val="20"/>
              </w:rPr>
              <w:t>薬物乱用について</w:t>
            </w:r>
            <w:r w:rsidRPr="00AB3A75">
              <w:rPr>
                <w:rFonts w:hint="eastAsia"/>
                <w:szCs w:val="20"/>
              </w:rPr>
              <w:t>、</w:t>
            </w:r>
            <w:r w:rsidRPr="00AB3A75">
              <w:rPr>
                <w:szCs w:val="20"/>
              </w:rPr>
              <w:t>それらの害や</w:t>
            </w:r>
            <w:r w:rsidR="002A0FC6">
              <w:rPr>
                <w:rFonts w:hint="eastAsia"/>
                <w:szCs w:val="20"/>
              </w:rPr>
              <w:t>心身</w:t>
            </w:r>
            <w:r w:rsidRPr="00AB3A75">
              <w:rPr>
                <w:szCs w:val="20"/>
              </w:rPr>
              <w:t>への影響</w:t>
            </w:r>
            <w:r>
              <w:rPr>
                <w:rFonts w:hint="eastAsia"/>
                <w:szCs w:val="20"/>
              </w:rPr>
              <w:t>について</w:t>
            </w:r>
            <w:r w:rsidRPr="008169F0">
              <w:rPr>
                <w:szCs w:val="20"/>
              </w:rPr>
              <w:t>考えたことを</w:t>
            </w:r>
            <w:r>
              <w:rPr>
                <w:rFonts w:hint="eastAsia"/>
                <w:szCs w:val="20"/>
              </w:rPr>
              <w:t>ワークシート</w:t>
            </w:r>
            <w:r w:rsidRPr="008169F0">
              <w:rPr>
                <w:szCs w:val="20"/>
              </w:rPr>
              <w:t>に書いたり</w:t>
            </w:r>
            <w:r>
              <w:rPr>
                <w:rFonts w:hint="eastAsia"/>
                <w:szCs w:val="20"/>
              </w:rPr>
              <w:t>、</w:t>
            </w:r>
            <w:r w:rsidRPr="008169F0">
              <w:rPr>
                <w:szCs w:val="20"/>
              </w:rPr>
              <w:t>友達に説明したりしている。</w:t>
            </w:r>
          </w:p>
          <w:p w14:paraId="02332802" w14:textId="1FB422B9" w:rsidR="00F5253C" w:rsidRDefault="00302784" w:rsidP="00E94105">
            <w:pPr>
              <w:keepNext/>
              <w:snapToGrid w:val="0"/>
              <w:spacing w:line="260" w:lineRule="exact"/>
              <w:ind w:left="197" w:hangingChars="100" w:hanging="197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（観察・ワークシート）</w:t>
            </w:r>
          </w:p>
          <w:p w14:paraId="7752014C" w14:textId="4FA62702" w:rsidR="001E39BB" w:rsidRPr="0098786D" w:rsidRDefault="001E39BB" w:rsidP="00E94105">
            <w:pPr>
              <w:keepNext/>
              <w:snapToGrid w:val="0"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A40FFE">
              <w:rPr>
                <w:rFonts w:hint="eastAsia"/>
                <w:szCs w:val="20"/>
              </w:rPr>
              <w:t>薬物を</w:t>
            </w:r>
            <w:r w:rsidR="00952DE0">
              <w:rPr>
                <w:rFonts w:hint="eastAsia"/>
                <w:szCs w:val="20"/>
              </w:rPr>
              <w:t>勧め</w:t>
            </w:r>
            <w:r w:rsidRPr="00A40FFE">
              <w:rPr>
                <w:rFonts w:hint="eastAsia"/>
                <w:szCs w:val="20"/>
              </w:rPr>
              <w:t>られても、絶対に手を出してはいけ</w:t>
            </w:r>
            <w:r>
              <w:rPr>
                <w:rFonts w:hint="eastAsia"/>
                <w:szCs w:val="20"/>
              </w:rPr>
              <w:t>ないこと、困ったことがあったら、早く</w:t>
            </w:r>
            <w:r w:rsidR="00DE5DD7">
              <w:rPr>
                <w:rFonts w:hint="eastAsia"/>
                <w:szCs w:val="20"/>
              </w:rPr>
              <w:t>信頼できる</w:t>
            </w:r>
            <w:r>
              <w:rPr>
                <w:rFonts w:hint="eastAsia"/>
                <w:szCs w:val="20"/>
              </w:rPr>
              <w:t>周りの大人に相談することなどを伝える。</w:t>
            </w:r>
          </w:p>
          <w:p w14:paraId="7E5166A9" w14:textId="77777777" w:rsidR="00F93B7D" w:rsidRDefault="001E39BB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  <w:r>
              <w:rPr>
                <w:rFonts w:hint="eastAsia"/>
                <w:szCs w:val="20"/>
              </w:rPr>
              <w:t>〇薬物乱用のきっかけとして、不安などの心の状態によるものも考えられるため、心の健康の学習との関連を図る。</w:t>
            </w:r>
          </w:p>
          <w:p w14:paraId="0699535A" w14:textId="77777777" w:rsidR="00741AFF" w:rsidRDefault="00741AFF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</w:p>
          <w:p w14:paraId="742F43C3" w14:textId="77777777" w:rsidR="00976BD7" w:rsidRDefault="00976BD7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</w:p>
          <w:p w14:paraId="2B1C5BA8" w14:textId="3730F87B" w:rsidR="00741AFF" w:rsidRDefault="00741AFF" w:rsidP="00E94105">
            <w:pPr>
              <w:keepNext/>
              <w:spacing w:line="260" w:lineRule="exact"/>
              <w:ind w:left="197" w:hangingChars="100" w:hanging="197"/>
              <w:rPr>
                <w:szCs w:val="20"/>
              </w:rPr>
            </w:pPr>
          </w:p>
        </w:tc>
      </w:tr>
    </w:tbl>
    <w:p w14:paraId="26166537" w14:textId="45941CE6" w:rsidR="00F46784" w:rsidRPr="00D351F2" w:rsidRDefault="00F46784" w:rsidP="00D351F2">
      <w:pPr>
        <w:rPr>
          <w:sz w:val="16"/>
        </w:rPr>
      </w:pPr>
    </w:p>
    <w:sectPr w:rsidR="00F46784" w:rsidRPr="00D351F2" w:rsidSect="005059A5">
      <w:pgSz w:w="11906" w:h="16838" w:code="9"/>
      <w:pgMar w:top="1134" w:right="1134" w:bottom="1134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327E" w14:textId="77777777" w:rsidR="006529F2" w:rsidRDefault="006529F2" w:rsidP="00D60F61">
      <w:r>
        <w:separator/>
      </w:r>
    </w:p>
  </w:endnote>
  <w:endnote w:type="continuationSeparator" w:id="0">
    <w:p w14:paraId="2F4C4D88" w14:textId="77777777" w:rsidR="006529F2" w:rsidRDefault="006529F2" w:rsidP="00D6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3C44" w14:textId="77777777" w:rsidR="006529F2" w:rsidRDefault="006529F2" w:rsidP="00D60F61">
      <w:r>
        <w:separator/>
      </w:r>
    </w:p>
  </w:footnote>
  <w:footnote w:type="continuationSeparator" w:id="0">
    <w:p w14:paraId="09B38556" w14:textId="77777777" w:rsidR="006529F2" w:rsidRDefault="006529F2" w:rsidP="00D6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2BD6"/>
    <w:multiLevelType w:val="hybridMultilevel"/>
    <w:tmpl w:val="E75AFB58"/>
    <w:lvl w:ilvl="0" w:tplc="05F02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AE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80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49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A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2F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8D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46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E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5A4568"/>
    <w:multiLevelType w:val="hybridMultilevel"/>
    <w:tmpl w:val="37F653B4"/>
    <w:lvl w:ilvl="0" w:tplc="9E189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1622358">
    <w:abstractNumId w:val="0"/>
  </w:num>
  <w:num w:numId="2" w16cid:durableId="111027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4C"/>
    <w:rsid w:val="0000022E"/>
    <w:rsid w:val="0000412E"/>
    <w:rsid w:val="00005848"/>
    <w:rsid w:val="00007338"/>
    <w:rsid w:val="00024B4B"/>
    <w:rsid w:val="00030017"/>
    <w:rsid w:val="00030411"/>
    <w:rsid w:val="0004051C"/>
    <w:rsid w:val="00042CFC"/>
    <w:rsid w:val="00044848"/>
    <w:rsid w:val="00054586"/>
    <w:rsid w:val="00061F88"/>
    <w:rsid w:val="00073337"/>
    <w:rsid w:val="000754A8"/>
    <w:rsid w:val="00086711"/>
    <w:rsid w:val="00090226"/>
    <w:rsid w:val="000916BC"/>
    <w:rsid w:val="000A1050"/>
    <w:rsid w:val="000C0492"/>
    <w:rsid w:val="000C123D"/>
    <w:rsid w:val="000C3134"/>
    <w:rsid w:val="000C5F28"/>
    <w:rsid w:val="000E1BF8"/>
    <w:rsid w:val="000E48D2"/>
    <w:rsid w:val="000F0DC2"/>
    <w:rsid w:val="0010176A"/>
    <w:rsid w:val="00110591"/>
    <w:rsid w:val="00114DA0"/>
    <w:rsid w:val="00123376"/>
    <w:rsid w:val="00123C01"/>
    <w:rsid w:val="00146369"/>
    <w:rsid w:val="001470BE"/>
    <w:rsid w:val="00156B62"/>
    <w:rsid w:val="00156DA3"/>
    <w:rsid w:val="00161648"/>
    <w:rsid w:val="001676F2"/>
    <w:rsid w:val="00172AB6"/>
    <w:rsid w:val="0017765F"/>
    <w:rsid w:val="0018172D"/>
    <w:rsid w:val="0018619C"/>
    <w:rsid w:val="001865E7"/>
    <w:rsid w:val="00187B6B"/>
    <w:rsid w:val="00190C57"/>
    <w:rsid w:val="00197EB9"/>
    <w:rsid w:val="001B15EC"/>
    <w:rsid w:val="001B3831"/>
    <w:rsid w:val="001B7D51"/>
    <w:rsid w:val="001C084D"/>
    <w:rsid w:val="001E2389"/>
    <w:rsid w:val="001E3333"/>
    <w:rsid w:val="001E39BB"/>
    <w:rsid w:val="001F0FE7"/>
    <w:rsid w:val="001F65F5"/>
    <w:rsid w:val="00200085"/>
    <w:rsid w:val="002008B8"/>
    <w:rsid w:val="00216966"/>
    <w:rsid w:val="002217C1"/>
    <w:rsid w:val="002240E7"/>
    <w:rsid w:val="002332B2"/>
    <w:rsid w:val="00243EED"/>
    <w:rsid w:val="00263808"/>
    <w:rsid w:val="002671EA"/>
    <w:rsid w:val="002705EF"/>
    <w:rsid w:val="002A0FC6"/>
    <w:rsid w:val="002A7D67"/>
    <w:rsid w:val="002B3E65"/>
    <w:rsid w:val="002B5137"/>
    <w:rsid w:val="002C122B"/>
    <w:rsid w:val="002C548B"/>
    <w:rsid w:val="002C627F"/>
    <w:rsid w:val="002C65F5"/>
    <w:rsid w:val="002C6733"/>
    <w:rsid w:val="002C7597"/>
    <w:rsid w:val="002D0641"/>
    <w:rsid w:val="002D0F4F"/>
    <w:rsid w:val="002F639F"/>
    <w:rsid w:val="003000B2"/>
    <w:rsid w:val="0030010E"/>
    <w:rsid w:val="00302784"/>
    <w:rsid w:val="00315A0E"/>
    <w:rsid w:val="00324081"/>
    <w:rsid w:val="003241E2"/>
    <w:rsid w:val="00326AD9"/>
    <w:rsid w:val="00336A4B"/>
    <w:rsid w:val="0034228B"/>
    <w:rsid w:val="00352EF9"/>
    <w:rsid w:val="003538D2"/>
    <w:rsid w:val="00354360"/>
    <w:rsid w:val="00361A20"/>
    <w:rsid w:val="00364777"/>
    <w:rsid w:val="0036711E"/>
    <w:rsid w:val="0038700D"/>
    <w:rsid w:val="00395BEC"/>
    <w:rsid w:val="003A070B"/>
    <w:rsid w:val="003A1EB3"/>
    <w:rsid w:val="003A3800"/>
    <w:rsid w:val="003A5E6E"/>
    <w:rsid w:val="003B20E5"/>
    <w:rsid w:val="003B29CD"/>
    <w:rsid w:val="003B34FB"/>
    <w:rsid w:val="003B51AB"/>
    <w:rsid w:val="003C1D51"/>
    <w:rsid w:val="003F02F4"/>
    <w:rsid w:val="003F2AE1"/>
    <w:rsid w:val="00425F62"/>
    <w:rsid w:val="00430201"/>
    <w:rsid w:val="004353EF"/>
    <w:rsid w:val="004700CE"/>
    <w:rsid w:val="004756D4"/>
    <w:rsid w:val="004829B5"/>
    <w:rsid w:val="004945F3"/>
    <w:rsid w:val="00494C3D"/>
    <w:rsid w:val="004959C5"/>
    <w:rsid w:val="00496FB5"/>
    <w:rsid w:val="004B42E3"/>
    <w:rsid w:val="004E67BF"/>
    <w:rsid w:val="004F4FCF"/>
    <w:rsid w:val="004F60C4"/>
    <w:rsid w:val="004F6889"/>
    <w:rsid w:val="004F6EB5"/>
    <w:rsid w:val="005059A5"/>
    <w:rsid w:val="00506B39"/>
    <w:rsid w:val="00507D3B"/>
    <w:rsid w:val="0051302B"/>
    <w:rsid w:val="00525E58"/>
    <w:rsid w:val="0052604C"/>
    <w:rsid w:val="005314EF"/>
    <w:rsid w:val="00536328"/>
    <w:rsid w:val="00545A8B"/>
    <w:rsid w:val="005466A5"/>
    <w:rsid w:val="0054691A"/>
    <w:rsid w:val="0056002E"/>
    <w:rsid w:val="0056357B"/>
    <w:rsid w:val="00563F1E"/>
    <w:rsid w:val="00570AE7"/>
    <w:rsid w:val="00575E96"/>
    <w:rsid w:val="00581626"/>
    <w:rsid w:val="00582583"/>
    <w:rsid w:val="005D1030"/>
    <w:rsid w:val="005D3045"/>
    <w:rsid w:val="005D7E37"/>
    <w:rsid w:val="005F12DC"/>
    <w:rsid w:val="00602FEA"/>
    <w:rsid w:val="006141CE"/>
    <w:rsid w:val="0061608B"/>
    <w:rsid w:val="0061725A"/>
    <w:rsid w:val="00621FB1"/>
    <w:rsid w:val="00636E9C"/>
    <w:rsid w:val="00650659"/>
    <w:rsid w:val="006529F2"/>
    <w:rsid w:val="00652F80"/>
    <w:rsid w:val="00657557"/>
    <w:rsid w:val="00671E23"/>
    <w:rsid w:val="0068237B"/>
    <w:rsid w:val="006826C7"/>
    <w:rsid w:val="006861C1"/>
    <w:rsid w:val="00693693"/>
    <w:rsid w:val="00695980"/>
    <w:rsid w:val="006965CC"/>
    <w:rsid w:val="0069724D"/>
    <w:rsid w:val="006A5BAE"/>
    <w:rsid w:val="006B3C31"/>
    <w:rsid w:val="006C03A5"/>
    <w:rsid w:val="006C16A9"/>
    <w:rsid w:val="006D0F34"/>
    <w:rsid w:val="006E0E13"/>
    <w:rsid w:val="006E35AD"/>
    <w:rsid w:val="006F1BE5"/>
    <w:rsid w:val="00700C5F"/>
    <w:rsid w:val="0070133B"/>
    <w:rsid w:val="00705B89"/>
    <w:rsid w:val="00707799"/>
    <w:rsid w:val="00713547"/>
    <w:rsid w:val="007208B1"/>
    <w:rsid w:val="007278B2"/>
    <w:rsid w:val="00732971"/>
    <w:rsid w:val="007339A7"/>
    <w:rsid w:val="007363E7"/>
    <w:rsid w:val="00741AFF"/>
    <w:rsid w:val="0076518D"/>
    <w:rsid w:val="00765C2E"/>
    <w:rsid w:val="0077344C"/>
    <w:rsid w:val="00774C36"/>
    <w:rsid w:val="0077771C"/>
    <w:rsid w:val="0078103E"/>
    <w:rsid w:val="00786FBD"/>
    <w:rsid w:val="00790584"/>
    <w:rsid w:val="007910BA"/>
    <w:rsid w:val="00792FBC"/>
    <w:rsid w:val="00795DC3"/>
    <w:rsid w:val="00797D8A"/>
    <w:rsid w:val="007A630E"/>
    <w:rsid w:val="007B12CA"/>
    <w:rsid w:val="007D2312"/>
    <w:rsid w:val="007D5A2F"/>
    <w:rsid w:val="007E3ACF"/>
    <w:rsid w:val="007F049F"/>
    <w:rsid w:val="007F410C"/>
    <w:rsid w:val="007F623B"/>
    <w:rsid w:val="00801F61"/>
    <w:rsid w:val="0080310D"/>
    <w:rsid w:val="00806784"/>
    <w:rsid w:val="008149F1"/>
    <w:rsid w:val="008169F0"/>
    <w:rsid w:val="00817AA9"/>
    <w:rsid w:val="00825892"/>
    <w:rsid w:val="008321C4"/>
    <w:rsid w:val="00837A38"/>
    <w:rsid w:val="008545B0"/>
    <w:rsid w:val="008663B5"/>
    <w:rsid w:val="008676AC"/>
    <w:rsid w:val="00877CDC"/>
    <w:rsid w:val="00880068"/>
    <w:rsid w:val="00892D92"/>
    <w:rsid w:val="00896540"/>
    <w:rsid w:val="008A0A84"/>
    <w:rsid w:val="008A62C0"/>
    <w:rsid w:val="008A7CEF"/>
    <w:rsid w:val="008B103D"/>
    <w:rsid w:val="008B4B29"/>
    <w:rsid w:val="008D3C35"/>
    <w:rsid w:val="008F1284"/>
    <w:rsid w:val="0091290F"/>
    <w:rsid w:val="009227BD"/>
    <w:rsid w:val="00927D12"/>
    <w:rsid w:val="00932B2B"/>
    <w:rsid w:val="009336D8"/>
    <w:rsid w:val="00952DE0"/>
    <w:rsid w:val="00953266"/>
    <w:rsid w:val="00956948"/>
    <w:rsid w:val="009708F3"/>
    <w:rsid w:val="00976573"/>
    <w:rsid w:val="00976BD7"/>
    <w:rsid w:val="0098595A"/>
    <w:rsid w:val="0098786D"/>
    <w:rsid w:val="009A4150"/>
    <w:rsid w:val="009A4672"/>
    <w:rsid w:val="009A4FCB"/>
    <w:rsid w:val="009B69C9"/>
    <w:rsid w:val="009C2845"/>
    <w:rsid w:val="009C55B3"/>
    <w:rsid w:val="009E246B"/>
    <w:rsid w:val="009E30B4"/>
    <w:rsid w:val="009E5BC1"/>
    <w:rsid w:val="009E662C"/>
    <w:rsid w:val="009F0228"/>
    <w:rsid w:val="009F493D"/>
    <w:rsid w:val="00A019F6"/>
    <w:rsid w:val="00A11F71"/>
    <w:rsid w:val="00A1489D"/>
    <w:rsid w:val="00A23048"/>
    <w:rsid w:val="00A4036D"/>
    <w:rsid w:val="00A40FFE"/>
    <w:rsid w:val="00A47A17"/>
    <w:rsid w:val="00A572FF"/>
    <w:rsid w:val="00A6113C"/>
    <w:rsid w:val="00A61AD8"/>
    <w:rsid w:val="00A64130"/>
    <w:rsid w:val="00A66AA7"/>
    <w:rsid w:val="00A70F4C"/>
    <w:rsid w:val="00A71F98"/>
    <w:rsid w:val="00A75689"/>
    <w:rsid w:val="00A7753D"/>
    <w:rsid w:val="00A911B7"/>
    <w:rsid w:val="00AA770D"/>
    <w:rsid w:val="00AB3A75"/>
    <w:rsid w:val="00AC648E"/>
    <w:rsid w:val="00AD08BB"/>
    <w:rsid w:val="00AD11B2"/>
    <w:rsid w:val="00AD18B7"/>
    <w:rsid w:val="00AD2E21"/>
    <w:rsid w:val="00AE1372"/>
    <w:rsid w:val="00AE3256"/>
    <w:rsid w:val="00AE5518"/>
    <w:rsid w:val="00AF6399"/>
    <w:rsid w:val="00B02187"/>
    <w:rsid w:val="00B11EF3"/>
    <w:rsid w:val="00B13EE3"/>
    <w:rsid w:val="00B140BD"/>
    <w:rsid w:val="00B140EF"/>
    <w:rsid w:val="00B16892"/>
    <w:rsid w:val="00B25353"/>
    <w:rsid w:val="00B269ED"/>
    <w:rsid w:val="00B3362A"/>
    <w:rsid w:val="00B37165"/>
    <w:rsid w:val="00B37F68"/>
    <w:rsid w:val="00B46907"/>
    <w:rsid w:val="00B47BFA"/>
    <w:rsid w:val="00B545A8"/>
    <w:rsid w:val="00B55388"/>
    <w:rsid w:val="00B764CC"/>
    <w:rsid w:val="00B84AAA"/>
    <w:rsid w:val="00B8780B"/>
    <w:rsid w:val="00B87B45"/>
    <w:rsid w:val="00B955E0"/>
    <w:rsid w:val="00BC318D"/>
    <w:rsid w:val="00BD2320"/>
    <w:rsid w:val="00BD31C0"/>
    <w:rsid w:val="00BE07F7"/>
    <w:rsid w:val="00BE14C1"/>
    <w:rsid w:val="00BE6F6A"/>
    <w:rsid w:val="00C01279"/>
    <w:rsid w:val="00C02EA7"/>
    <w:rsid w:val="00C04329"/>
    <w:rsid w:val="00C119D7"/>
    <w:rsid w:val="00C11F9B"/>
    <w:rsid w:val="00C13994"/>
    <w:rsid w:val="00C2199C"/>
    <w:rsid w:val="00C24A75"/>
    <w:rsid w:val="00C34622"/>
    <w:rsid w:val="00C35029"/>
    <w:rsid w:val="00C40EF8"/>
    <w:rsid w:val="00C41481"/>
    <w:rsid w:val="00C50E4A"/>
    <w:rsid w:val="00C76CFF"/>
    <w:rsid w:val="00C8012A"/>
    <w:rsid w:val="00C84134"/>
    <w:rsid w:val="00C94559"/>
    <w:rsid w:val="00CA11B1"/>
    <w:rsid w:val="00CA5FB8"/>
    <w:rsid w:val="00CA7257"/>
    <w:rsid w:val="00CC799A"/>
    <w:rsid w:val="00CC7CFE"/>
    <w:rsid w:val="00CD5A39"/>
    <w:rsid w:val="00CE1142"/>
    <w:rsid w:val="00CE7F82"/>
    <w:rsid w:val="00D062E7"/>
    <w:rsid w:val="00D06E38"/>
    <w:rsid w:val="00D074D5"/>
    <w:rsid w:val="00D12C7D"/>
    <w:rsid w:val="00D16CFE"/>
    <w:rsid w:val="00D2391C"/>
    <w:rsid w:val="00D24586"/>
    <w:rsid w:val="00D351F2"/>
    <w:rsid w:val="00D362B1"/>
    <w:rsid w:val="00D42BD1"/>
    <w:rsid w:val="00D47D08"/>
    <w:rsid w:val="00D60828"/>
    <w:rsid w:val="00D60F61"/>
    <w:rsid w:val="00D63177"/>
    <w:rsid w:val="00D6513C"/>
    <w:rsid w:val="00D66283"/>
    <w:rsid w:val="00D66D3D"/>
    <w:rsid w:val="00D76CEB"/>
    <w:rsid w:val="00D808EE"/>
    <w:rsid w:val="00D84E79"/>
    <w:rsid w:val="00D84F03"/>
    <w:rsid w:val="00D85177"/>
    <w:rsid w:val="00DA3262"/>
    <w:rsid w:val="00DA40EE"/>
    <w:rsid w:val="00DB4DDE"/>
    <w:rsid w:val="00DB67C9"/>
    <w:rsid w:val="00DC49D7"/>
    <w:rsid w:val="00DD4DDB"/>
    <w:rsid w:val="00DD630C"/>
    <w:rsid w:val="00DE2E01"/>
    <w:rsid w:val="00DE5759"/>
    <w:rsid w:val="00DE5DD7"/>
    <w:rsid w:val="00DE6269"/>
    <w:rsid w:val="00DF0C74"/>
    <w:rsid w:val="00DF7CB2"/>
    <w:rsid w:val="00E313FF"/>
    <w:rsid w:val="00E3216F"/>
    <w:rsid w:val="00E36A5E"/>
    <w:rsid w:val="00E36C6F"/>
    <w:rsid w:val="00E5304E"/>
    <w:rsid w:val="00E57B5B"/>
    <w:rsid w:val="00E6753C"/>
    <w:rsid w:val="00E7161B"/>
    <w:rsid w:val="00E8617A"/>
    <w:rsid w:val="00E94105"/>
    <w:rsid w:val="00EC1769"/>
    <w:rsid w:val="00EC31C7"/>
    <w:rsid w:val="00ED48A5"/>
    <w:rsid w:val="00ED67F8"/>
    <w:rsid w:val="00EF1AAE"/>
    <w:rsid w:val="00F048E8"/>
    <w:rsid w:val="00F120F4"/>
    <w:rsid w:val="00F20C61"/>
    <w:rsid w:val="00F26081"/>
    <w:rsid w:val="00F3399A"/>
    <w:rsid w:val="00F37408"/>
    <w:rsid w:val="00F37B93"/>
    <w:rsid w:val="00F42114"/>
    <w:rsid w:val="00F4476B"/>
    <w:rsid w:val="00F45E2D"/>
    <w:rsid w:val="00F46784"/>
    <w:rsid w:val="00F5253C"/>
    <w:rsid w:val="00F57990"/>
    <w:rsid w:val="00F6174B"/>
    <w:rsid w:val="00F7165A"/>
    <w:rsid w:val="00F76BD9"/>
    <w:rsid w:val="00F76BF7"/>
    <w:rsid w:val="00F81EC7"/>
    <w:rsid w:val="00F84930"/>
    <w:rsid w:val="00F862EC"/>
    <w:rsid w:val="00F86CBE"/>
    <w:rsid w:val="00F879C6"/>
    <w:rsid w:val="00F91C24"/>
    <w:rsid w:val="00F93B7D"/>
    <w:rsid w:val="00FA7C17"/>
    <w:rsid w:val="00FB22C7"/>
    <w:rsid w:val="00FC031A"/>
    <w:rsid w:val="00FC79AA"/>
    <w:rsid w:val="00FD15BE"/>
    <w:rsid w:val="00FD2FDD"/>
    <w:rsid w:val="00FD321E"/>
    <w:rsid w:val="00FD4A45"/>
    <w:rsid w:val="00FD610C"/>
    <w:rsid w:val="00FD69CA"/>
    <w:rsid w:val="00FE602B"/>
    <w:rsid w:val="00FF1940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038FE"/>
  <w15:docId w15:val="{CEFFFB90-CAAC-4BD3-8CA0-7655257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F61"/>
  </w:style>
  <w:style w:type="paragraph" w:styleId="a6">
    <w:name w:val="footer"/>
    <w:basedOn w:val="a"/>
    <w:link w:val="a7"/>
    <w:uiPriority w:val="99"/>
    <w:unhideWhenUsed/>
    <w:rsid w:val="00D60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F61"/>
  </w:style>
  <w:style w:type="paragraph" w:styleId="Web">
    <w:name w:val="Normal (Web)"/>
    <w:basedOn w:val="a"/>
    <w:uiPriority w:val="99"/>
    <w:semiHidden/>
    <w:unhideWhenUsed/>
    <w:rsid w:val="0030010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0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1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7165"/>
    <w:pPr>
      <w:ind w:leftChars="400" w:left="840"/>
    </w:pPr>
  </w:style>
  <w:style w:type="paragraph" w:styleId="ab">
    <w:name w:val="Revision"/>
    <w:hidden/>
    <w:uiPriority w:val="99"/>
    <w:semiHidden/>
    <w:rsid w:val="00EC1769"/>
  </w:style>
  <w:style w:type="character" w:styleId="ac">
    <w:name w:val="annotation reference"/>
    <w:basedOn w:val="a0"/>
    <w:uiPriority w:val="99"/>
    <w:semiHidden/>
    <w:unhideWhenUsed/>
    <w:rsid w:val="00EC176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C176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C176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C17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1941-B1F1-4E55-9B1A-DA004E56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鈴木貴晃</cp:lastModifiedBy>
  <cp:revision>4</cp:revision>
  <cp:lastPrinted>2025-02-10T07:20:00Z</cp:lastPrinted>
  <dcterms:created xsi:type="dcterms:W3CDTF">2025-02-25T07:40:00Z</dcterms:created>
  <dcterms:modified xsi:type="dcterms:W3CDTF">2025-02-25T07:59:00Z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2024-12-23T05:58:27Z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e6e27f31-5190-4d57-b7f6-7ac792a360ce</vt:lpwstr>
  </property>
  <property fmtid="{D5CDD505-2E9C-101B-9397-08002B2CF9AE}" pid="8" name="MSIP_Label_d899a617-f30e-4fb8-b81c-fb6d0b94ac5b_ContentBits">
    <vt:lpwstr>0</vt:lpwstr>
  </property>
</Properties>
</file>